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67058" w14:textId="77777777" w:rsidR="00894D35" w:rsidRPr="00EE24D6" w:rsidRDefault="00894D35" w:rsidP="00894D35">
      <w:pPr>
        <w:jc w:val="center"/>
        <w:rPr>
          <w:rFonts w:ascii="Calibri" w:hAnsi="Calibri"/>
        </w:rPr>
      </w:pPr>
      <w:r>
        <w:rPr>
          <w:noProof/>
          <w:lang w:eastAsia="en-GB"/>
        </w:rPr>
        <w:drawing>
          <wp:inline distT="0" distB="0" distL="0" distR="0" wp14:anchorId="1AEC02C3" wp14:editId="6B32C0C3">
            <wp:extent cx="2038350" cy="2028825"/>
            <wp:effectExtent l="0" t="0" r="0" b="9525"/>
            <wp:docPr id="4" name="Picture 4" descr="C:\Documents and Settings\office\Local Settings\Temporary Internet Files\Content.IE5\27W6KIPW\St%20Georges%20CofE%20Primary%20Schoo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office\Local Settings\Temporary Internet Files\Content.IE5\27W6KIPW\St%20Georges%20CofE%20Primary%20School[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8350" cy="2028825"/>
                    </a:xfrm>
                    <a:prstGeom prst="rect">
                      <a:avLst/>
                    </a:prstGeom>
                    <a:noFill/>
                    <a:ln>
                      <a:noFill/>
                    </a:ln>
                  </pic:spPr>
                </pic:pic>
              </a:graphicData>
            </a:graphic>
          </wp:inline>
        </w:drawing>
      </w:r>
    </w:p>
    <w:p w14:paraId="7A80AEB7" w14:textId="77777777" w:rsidR="00894D35" w:rsidRPr="00EE24D6" w:rsidRDefault="00894D35" w:rsidP="00894D35">
      <w:pPr>
        <w:jc w:val="center"/>
        <w:rPr>
          <w:rFonts w:ascii="Calibri" w:hAnsi="Calibri"/>
        </w:rPr>
      </w:pPr>
    </w:p>
    <w:p w14:paraId="35BB9F03" w14:textId="77777777" w:rsidR="00894D35" w:rsidRPr="00EE24D6" w:rsidRDefault="00894D35" w:rsidP="00894D35">
      <w:pPr>
        <w:jc w:val="center"/>
        <w:rPr>
          <w:rFonts w:ascii="Calibri" w:hAnsi="Calibri"/>
        </w:rPr>
      </w:pPr>
    </w:p>
    <w:p w14:paraId="79D00BBB" w14:textId="77777777" w:rsidR="00894D35" w:rsidRPr="00EE24D6" w:rsidRDefault="00894D35" w:rsidP="00894D35">
      <w:pPr>
        <w:spacing w:after="0"/>
        <w:jc w:val="center"/>
        <w:rPr>
          <w:rFonts w:ascii="Calibri" w:hAnsi="Calibri"/>
        </w:rPr>
      </w:pPr>
    </w:p>
    <w:p w14:paraId="3D5EF660" w14:textId="77777777" w:rsidR="00894D35" w:rsidRPr="00EE24D6" w:rsidRDefault="00894D35" w:rsidP="00894D35">
      <w:pPr>
        <w:spacing w:after="0"/>
        <w:jc w:val="center"/>
        <w:rPr>
          <w:rFonts w:ascii="Calibri" w:hAnsi="Calibri"/>
        </w:rPr>
      </w:pPr>
    </w:p>
    <w:p w14:paraId="7F1E9B03" w14:textId="77777777" w:rsidR="00894D35" w:rsidRPr="00EE24D6" w:rsidRDefault="00894D35" w:rsidP="00894D35">
      <w:pPr>
        <w:spacing w:after="0"/>
        <w:jc w:val="center"/>
        <w:rPr>
          <w:rFonts w:ascii="Calibri" w:hAnsi="Calibri"/>
        </w:rPr>
      </w:pPr>
      <w:r w:rsidRPr="00EE24D6">
        <w:rPr>
          <w:rFonts w:ascii="Calibri" w:hAnsi="Calibri"/>
        </w:rPr>
        <w:t xml:space="preserve">The </w:t>
      </w:r>
      <w:r>
        <w:rPr>
          <w:rFonts w:ascii="Calibri" w:hAnsi="Calibri"/>
        </w:rPr>
        <w:t>Special Educational Needs and Disabilities</w:t>
      </w:r>
      <w:r w:rsidRPr="00EE24D6">
        <w:rPr>
          <w:rFonts w:ascii="Calibri" w:hAnsi="Calibri"/>
        </w:rPr>
        <w:t xml:space="preserve"> Policy Document</w:t>
      </w:r>
    </w:p>
    <w:p w14:paraId="542DAFA2" w14:textId="77777777" w:rsidR="00894D35" w:rsidRPr="00EE24D6" w:rsidRDefault="00894D35" w:rsidP="00894D35">
      <w:pPr>
        <w:spacing w:after="0"/>
        <w:jc w:val="center"/>
        <w:rPr>
          <w:rFonts w:ascii="Calibri" w:hAnsi="Calibri"/>
        </w:rPr>
      </w:pPr>
    </w:p>
    <w:p w14:paraId="77B7C944" w14:textId="77777777" w:rsidR="00894D35" w:rsidRPr="00EE24D6" w:rsidRDefault="00894D35" w:rsidP="00894D35">
      <w:pPr>
        <w:spacing w:after="0"/>
        <w:jc w:val="center"/>
        <w:rPr>
          <w:rFonts w:ascii="Calibri" w:hAnsi="Calibri"/>
        </w:rPr>
      </w:pPr>
      <w:r w:rsidRPr="00EE24D6">
        <w:rPr>
          <w:rFonts w:ascii="Calibri" w:hAnsi="Calibri"/>
        </w:rPr>
        <w:t xml:space="preserve">relating to </w:t>
      </w:r>
      <w:smartTag w:uri="urn:schemas-microsoft-com:office:smarttags" w:element="City">
        <w:smartTag w:uri="urn:schemas-microsoft-com:office:smarttags" w:element="PersonName">
          <w:r w:rsidRPr="00EE24D6">
            <w:rPr>
              <w:rFonts w:ascii="Calibri" w:hAnsi="Calibri"/>
            </w:rPr>
            <w:t>St George’s</w:t>
          </w:r>
        </w:smartTag>
      </w:smartTag>
      <w:r w:rsidRPr="00EE24D6">
        <w:rPr>
          <w:rFonts w:ascii="Calibri" w:hAnsi="Calibri"/>
        </w:rPr>
        <w:t xml:space="preserve"> C of E Primary School</w:t>
      </w:r>
    </w:p>
    <w:p w14:paraId="60B139BA" w14:textId="77777777" w:rsidR="00894D35" w:rsidRPr="00EE24D6" w:rsidRDefault="00894D35" w:rsidP="00894D35">
      <w:pPr>
        <w:spacing w:after="0"/>
        <w:jc w:val="center"/>
        <w:rPr>
          <w:rFonts w:ascii="Calibri" w:hAnsi="Calibri"/>
        </w:rPr>
      </w:pPr>
    </w:p>
    <w:p w14:paraId="0A007083" w14:textId="2968F8BA" w:rsidR="00894D35" w:rsidRDefault="00894D35" w:rsidP="00894D35">
      <w:pPr>
        <w:spacing w:after="0"/>
        <w:jc w:val="center"/>
        <w:rPr>
          <w:rFonts w:ascii="Calibri" w:hAnsi="Calibri"/>
        </w:rPr>
      </w:pPr>
      <w:r w:rsidRPr="00EE24D6">
        <w:rPr>
          <w:rFonts w:ascii="Calibri" w:hAnsi="Calibri"/>
        </w:rPr>
        <w:t>was approved by the Governing Body on</w:t>
      </w:r>
    </w:p>
    <w:p w14:paraId="3B1ACD2D" w14:textId="2AFC1F74" w:rsidR="00DA0DF6" w:rsidRDefault="00DA0DF6" w:rsidP="00894D35">
      <w:pPr>
        <w:spacing w:after="0"/>
        <w:jc w:val="center"/>
        <w:rPr>
          <w:rFonts w:ascii="Calibri" w:hAnsi="Calibri"/>
        </w:rPr>
      </w:pPr>
      <w:r>
        <w:rPr>
          <w:rFonts w:ascii="Calibri" w:hAnsi="Calibri"/>
        </w:rPr>
        <w:t>11.11.25</w:t>
      </w:r>
    </w:p>
    <w:p w14:paraId="4DE90032" w14:textId="77777777" w:rsidR="00894D35" w:rsidRDefault="00894D35" w:rsidP="00894D35">
      <w:pPr>
        <w:spacing w:after="0"/>
        <w:jc w:val="center"/>
        <w:rPr>
          <w:rFonts w:ascii="Calibri" w:hAnsi="Calibri"/>
        </w:rPr>
      </w:pPr>
    </w:p>
    <w:p w14:paraId="7EB95740" w14:textId="77777777" w:rsidR="00894D35" w:rsidRDefault="00894D35" w:rsidP="00894D35">
      <w:pPr>
        <w:spacing w:after="0"/>
        <w:jc w:val="center"/>
        <w:rPr>
          <w:rFonts w:ascii="Calibri" w:hAnsi="Calibri"/>
        </w:rPr>
      </w:pPr>
    </w:p>
    <w:p w14:paraId="27553155" w14:textId="77777777" w:rsidR="00894D35" w:rsidRDefault="00894D35" w:rsidP="00894D35">
      <w:pPr>
        <w:spacing w:after="0"/>
        <w:jc w:val="center"/>
        <w:rPr>
          <w:rFonts w:ascii="Calibri" w:hAnsi="Calibri"/>
        </w:rPr>
      </w:pPr>
    </w:p>
    <w:p w14:paraId="0A523FC2" w14:textId="77777777" w:rsidR="00894D35" w:rsidRPr="006B6230" w:rsidRDefault="00894D35" w:rsidP="00894D35">
      <w:pPr>
        <w:jc w:val="center"/>
        <w:rPr>
          <w:sz w:val="24"/>
          <w:szCs w:val="24"/>
        </w:rPr>
      </w:pPr>
    </w:p>
    <w:p w14:paraId="10649998" w14:textId="77777777" w:rsidR="00894D35" w:rsidRPr="00ED2C8D" w:rsidRDefault="00894D35" w:rsidP="00894D35">
      <w:pPr>
        <w:ind w:left="284" w:hanging="284"/>
        <w:jc w:val="center"/>
        <w:rPr>
          <w:rFonts w:ascii="Arial" w:hAnsi="Arial" w:cs="Arial"/>
        </w:rPr>
      </w:pPr>
      <w:r w:rsidRPr="00ED2C8D">
        <w:rPr>
          <w:rFonts w:ascii="Arial" w:hAnsi="Arial" w:cs="Arial"/>
        </w:rPr>
        <w:t>As we work within a Church school, the staff and governors of Great Bromley Church of England Primary will seek to ensure that within all policies and procedures we incorporate opportunities for identifying, understanding and developing our core Christian values and vision.</w:t>
      </w:r>
    </w:p>
    <w:p w14:paraId="7E6524D2" w14:textId="77777777" w:rsidR="00894D35" w:rsidRPr="00ED2C8D" w:rsidRDefault="00894D35" w:rsidP="00894D35">
      <w:pPr>
        <w:ind w:left="284" w:hanging="284"/>
        <w:jc w:val="both"/>
        <w:rPr>
          <w:rFonts w:ascii="Arial" w:hAnsi="Arial" w:cs="Arial"/>
        </w:rPr>
      </w:pPr>
    </w:p>
    <w:p w14:paraId="09428CDF" w14:textId="77777777" w:rsidR="00894D35" w:rsidRPr="00ED2C8D" w:rsidRDefault="00894D35" w:rsidP="00894D35">
      <w:pPr>
        <w:ind w:left="284" w:hanging="284"/>
        <w:jc w:val="center"/>
        <w:rPr>
          <w:rFonts w:ascii="Arial" w:hAnsi="Arial" w:cs="Arial"/>
          <w:b/>
        </w:rPr>
      </w:pPr>
      <w:r w:rsidRPr="00ED2C8D">
        <w:rPr>
          <w:rFonts w:ascii="Arial" w:hAnsi="Arial" w:cs="Arial"/>
          <w:b/>
        </w:rPr>
        <w:t>Our Vision</w:t>
      </w:r>
    </w:p>
    <w:p w14:paraId="7256E152" w14:textId="77777777" w:rsidR="00894D35" w:rsidRPr="00EE24D6" w:rsidRDefault="00894D35" w:rsidP="00894D35">
      <w:pPr>
        <w:spacing w:after="0"/>
        <w:jc w:val="center"/>
        <w:rPr>
          <w:rFonts w:ascii="Calibri" w:hAnsi="Calibri"/>
        </w:rPr>
      </w:pPr>
    </w:p>
    <w:p w14:paraId="0A0EF65C" w14:textId="77777777" w:rsidR="00894D35" w:rsidRPr="00EE24D6" w:rsidRDefault="00894D35" w:rsidP="00894D35">
      <w:pPr>
        <w:jc w:val="center"/>
        <w:rPr>
          <w:rFonts w:ascii="Calibri" w:hAnsi="Calibri"/>
        </w:rPr>
      </w:pPr>
    </w:p>
    <w:p w14:paraId="7B0DECBA" w14:textId="5D5EA3E3" w:rsidR="00894D35" w:rsidRPr="003A1DBA" w:rsidRDefault="00894D35" w:rsidP="003A1DBA">
      <w:pPr>
        <w:pStyle w:val="ListParagraph"/>
        <w:numPr>
          <w:ilvl w:val="0"/>
          <w:numId w:val="8"/>
        </w:numPr>
        <w:rPr>
          <w:rFonts w:ascii="Arial Narrow" w:hAnsi="Arial Narrow" w:cstheme="minorHAnsi"/>
          <w:sz w:val="24"/>
          <w:szCs w:val="24"/>
        </w:rPr>
      </w:pPr>
      <w:r>
        <w:br w:type="column"/>
      </w:r>
      <w:r w:rsidRPr="003A1DBA">
        <w:rPr>
          <w:rFonts w:ascii="Arial Narrow" w:hAnsi="Arial Narrow" w:cstheme="minorHAnsi"/>
          <w:b/>
          <w:sz w:val="24"/>
          <w:szCs w:val="24"/>
          <w:u w:val="single"/>
        </w:rPr>
        <w:lastRenderedPageBreak/>
        <w:t>A</w:t>
      </w:r>
      <w:r w:rsidR="003A1DBA">
        <w:rPr>
          <w:rFonts w:ascii="Arial Narrow" w:hAnsi="Arial Narrow" w:cstheme="minorHAnsi"/>
          <w:b/>
          <w:sz w:val="24"/>
          <w:szCs w:val="24"/>
          <w:u w:val="single"/>
        </w:rPr>
        <w:t>ims</w:t>
      </w:r>
    </w:p>
    <w:p w14:paraId="603F9C72" w14:textId="77777777" w:rsidR="00894D35" w:rsidRPr="00FB7D02" w:rsidRDefault="00894D35" w:rsidP="00894D35">
      <w:pPr>
        <w:spacing w:after="60"/>
        <w:jc w:val="both"/>
        <w:rPr>
          <w:rFonts w:ascii="Arial Narrow" w:hAnsi="Arial Narrow" w:cstheme="minorHAnsi"/>
          <w:sz w:val="24"/>
          <w:szCs w:val="24"/>
        </w:rPr>
      </w:pPr>
      <w:r w:rsidRPr="00DA19F3">
        <w:rPr>
          <w:rFonts w:ascii="Arial Narrow" w:hAnsi="Arial Narrow" w:cstheme="minorHAnsi"/>
          <w:sz w:val="24"/>
          <w:szCs w:val="24"/>
          <w:highlight w:val="yellow"/>
        </w:rPr>
        <w:t>At St George’s C of E Primary School, we aim to meet the needs of every pupil through high quality teaching and a collaborative approach with staff, pupil and parents/carers. We recognise that some pupils will require a more personalised approach in order to make progress and achieve their potential. When this is the case, we use a person centred, graduated approach to support our pupils on the school S</w:t>
      </w:r>
      <w:r w:rsidRPr="00DA19F3">
        <w:rPr>
          <w:rFonts w:ascii="Arial Narrow" w:hAnsi="Arial Narrow" w:cstheme="minorHAnsi"/>
          <w:bCs/>
          <w:sz w:val="24"/>
          <w:szCs w:val="24"/>
          <w:highlight w:val="yellow"/>
        </w:rPr>
        <w:t>pecial Educational Needs and Disabilities (SEND) register</w:t>
      </w:r>
      <w:r>
        <w:rPr>
          <w:rFonts w:ascii="Arial Narrow" w:hAnsi="Arial Narrow" w:cstheme="minorHAnsi"/>
          <w:bCs/>
          <w:sz w:val="24"/>
          <w:szCs w:val="24"/>
        </w:rPr>
        <w:t>.</w:t>
      </w:r>
    </w:p>
    <w:p w14:paraId="7356B7AA" w14:textId="77777777" w:rsidR="00894D35" w:rsidRPr="00FB7D02" w:rsidRDefault="00894D35" w:rsidP="00894D35">
      <w:pPr>
        <w:rPr>
          <w:rFonts w:ascii="Arial Narrow" w:hAnsi="Arial Narrow" w:cstheme="minorHAnsi"/>
          <w:sz w:val="24"/>
          <w:szCs w:val="24"/>
        </w:rPr>
      </w:pPr>
    </w:p>
    <w:p w14:paraId="60D0ED77" w14:textId="33C41F24" w:rsidR="00894D35" w:rsidRPr="003A1DBA" w:rsidRDefault="00894D35" w:rsidP="003A1DBA">
      <w:pPr>
        <w:pStyle w:val="ListParagraph"/>
        <w:numPr>
          <w:ilvl w:val="0"/>
          <w:numId w:val="8"/>
        </w:numPr>
        <w:rPr>
          <w:rFonts w:ascii="Arial Narrow" w:hAnsi="Arial Narrow" w:cstheme="minorHAnsi"/>
          <w:b/>
          <w:sz w:val="24"/>
          <w:szCs w:val="24"/>
          <w:u w:val="single"/>
        </w:rPr>
      </w:pPr>
      <w:r w:rsidRPr="003A1DBA">
        <w:rPr>
          <w:rFonts w:ascii="Arial Narrow" w:hAnsi="Arial Narrow" w:cstheme="minorHAnsi"/>
          <w:b/>
          <w:sz w:val="24"/>
          <w:szCs w:val="24"/>
          <w:u w:val="single"/>
        </w:rPr>
        <w:t>Definition of Special Educational Needs and Disabilities (SEND)</w:t>
      </w:r>
    </w:p>
    <w:p w14:paraId="4A32E00C" w14:textId="77777777" w:rsidR="00894D35" w:rsidRPr="00FB7D02" w:rsidRDefault="00894D35" w:rsidP="00894D35">
      <w:pPr>
        <w:rPr>
          <w:rFonts w:ascii="Arial Narrow" w:hAnsi="Arial Narrow" w:cstheme="minorHAnsi"/>
          <w:sz w:val="24"/>
          <w:szCs w:val="24"/>
        </w:rPr>
      </w:pPr>
      <w:r w:rsidRPr="00FB7D02">
        <w:rPr>
          <w:rFonts w:ascii="Arial Narrow" w:hAnsi="Arial Narrow" w:cstheme="minorHAnsi"/>
          <w:sz w:val="24"/>
          <w:szCs w:val="24"/>
        </w:rPr>
        <w:t>Children are recognised as having special educational needs and disabilities (SEND) under the SEN Code of Practice (6:15)</w:t>
      </w:r>
    </w:p>
    <w:p w14:paraId="1CCA02D4" w14:textId="77777777" w:rsidR="00894D35" w:rsidRPr="00FB7D02" w:rsidRDefault="00894D35" w:rsidP="00894D35">
      <w:pPr>
        <w:jc w:val="center"/>
        <w:rPr>
          <w:rFonts w:ascii="Arial Narrow" w:hAnsi="Arial Narrow" w:cstheme="minorHAnsi"/>
          <w:sz w:val="24"/>
          <w:szCs w:val="24"/>
        </w:rPr>
      </w:pPr>
      <w:r w:rsidRPr="00FB7D02">
        <w:rPr>
          <w:rFonts w:ascii="Arial Narrow" w:hAnsi="Arial Narrow" w:cs="Arial"/>
          <w:i/>
          <w:iCs/>
          <w:color w:val="000000"/>
          <w:sz w:val="24"/>
          <w:szCs w:val="24"/>
          <w:shd w:val="clear" w:color="auto" w:fill="FFFFFF"/>
        </w:rPr>
        <w:t xml:space="preserve">“A pupil has SEN where their learning difficulty or disability calls for special educational provision, namely provision </w:t>
      </w:r>
      <w:r w:rsidRPr="00FB7D02">
        <w:rPr>
          <w:rFonts w:ascii="Arial Narrow" w:hAnsi="Arial Narrow" w:cs="Arial"/>
          <w:b/>
          <w:bCs/>
          <w:i/>
          <w:iCs/>
          <w:color w:val="000000"/>
          <w:sz w:val="24"/>
          <w:szCs w:val="24"/>
          <w:shd w:val="clear" w:color="auto" w:fill="FFFFFF"/>
        </w:rPr>
        <w:t>different from</w:t>
      </w:r>
      <w:r w:rsidRPr="00FB7D02">
        <w:rPr>
          <w:rFonts w:ascii="Arial Narrow" w:hAnsi="Arial Narrow" w:cs="Arial"/>
          <w:i/>
          <w:iCs/>
          <w:color w:val="000000"/>
          <w:sz w:val="24"/>
          <w:szCs w:val="24"/>
          <w:shd w:val="clear" w:color="auto" w:fill="FFFFFF"/>
        </w:rPr>
        <w:t xml:space="preserve"> or </w:t>
      </w:r>
      <w:r w:rsidRPr="00FB7D02">
        <w:rPr>
          <w:rFonts w:ascii="Arial Narrow" w:hAnsi="Arial Narrow" w:cs="Arial"/>
          <w:b/>
          <w:bCs/>
          <w:i/>
          <w:iCs/>
          <w:color w:val="000000"/>
          <w:sz w:val="24"/>
          <w:szCs w:val="24"/>
          <w:shd w:val="clear" w:color="auto" w:fill="FFFFFF"/>
        </w:rPr>
        <w:t>additional to</w:t>
      </w:r>
      <w:r w:rsidRPr="00FB7D02">
        <w:rPr>
          <w:rFonts w:ascii="Arial Narrow" w:hAnsi="Arial Narrow" w:cs="Arial"/>
          <w:i/>
          <w:iCs/>
          <w:color w:val="000000"/>
          <w:sz w:val="24"/>
          <w:szCs w:val="24"/>
          <w:shd w:val="clear" w:color="auto" w:fill="FFFFFF"/>
        </w:rPr>
        <w:t xml:space="preserve"> that normally available to pupils of the same age.”</w:t>
      </w:r>
    </w:p>
    <w:p w14:paraId="5A704C46" w14:textId="77777777" w:rsidR="00894D35" w:rsidRPr="00A07350" w:rsidRDefault="00894D35" w:rsidP="00894D35">
      <w:pPr>
        <w:spacing w:after="60"/>
        <w:jc w:val="both"/>
        <w:rPr>
          <w:rFonts w:ascii="Arial Narrow" w:hAnsi="Arial Narrow" w:cstheme="minorHAnsi"/>
          <w:sz w:val="24"/>
          <w:szCs w:val="24"/>
        </w:rPr>
      </w:pPr>
      <w:r w:rsidRPr="00A07350">
        <w:rPr>
          <w:rFonts w:ascii="Arial Narrow" w:hAnsi="Arial Narrow" w:cstheme="minorHAnsi"/>
          <w:sz w:val="24"/>
          <w:szCs w:val="24"/>
        </w:rPr>
        <w:t xml:space="preserve">At St George’s C of E Primary School, we recognise that a child </w:t>
      </w:r>
      <w:r w:rsidRPr="00A07350">
        <w:rPr>
          <w:rFonts w:ascii="Arial Narrow" w:hAnsi="Arial Narrow" w:cstheme="minorHAnsi"/>
          <w:b/>
          <w:bCs/>
          <w:sz w:val="24"/>
          <w:szCs w:val="24"/>
        </w:rPr>
        <w:t>does not</w:t>
      </w:r>
      <w:r w:rsidRPr="00A07350">
        <w:rPr>
          <w:rFonts w:ascii="Arial Narrow" w:hAnsi="Arial Narrow" w:cstheme="minorHAnsi"/>
          <w:sz w:val="24"/>
          <w:szCs w:val="24"/>
        </w:rPr>
        <w:t xml:space="preserve"> necessarily have a special educational need which requires additional provision if they have:</w:t>
      </w:r>
    </w:p>
    <w:p w14:paraId="212B070D" w14:textId="77777777" w:rsidR="00894D35" w:rsidRPr="00A07350" w:rsidRDefault="00894D35" w:rsidP="00894D35">
      <w:pPr>
        <w:pStyle w:val="ListParagraph"/>
        <w:numPr>
          <w:ilvl w:val="0"/>
          <w:numId w:val="2"/>
        </w:numPr>
        <w:spacing w:after="60"/>
        <w:jc w:val="both"/>
        <w:rPr>
          <w:rFonts w:ascii="Arial Narrow" w:hAnsi="Arial Narrow" w:cstheme="minorHAnsi"/>
          <w:sz w:val="24"/>
          <w:szCs w:val="24"/>
        </w:rPr>
      </w:pPr>
      <w:r w:rsidRPr="00A07350">
        <w:rPr>
          <w:rFonts w:ascii="Arial Narrow" w:hAnsi="Arial Narrow" w:cstheme="minorHAnsi"/>
          <w:sz w:val="24"/>
          <w:szCs w:val="24"/>
        </w:rPr>
        <w:t>A diagnosed neurological condition;</w:t>
      </w:r>
    </w:p>
    <w:p w14:paraId="0ABA4D9A" w14:textId="77777777" w:rsidR="00894D35" w:rsidRPr="00A07350" w:rsidRDefault="00894D35" w:rsidP="00894D35">
      <w:pPr>
        <w:pStyle w:val="ListParagraph"/>
        <w:numPr>
          <w:ilvl w:val="0"/>
          <w:numId w:val="2"/>
        </w:numPr>
        <w:spacing w:after="60"/>
        <w:jc w:val="both"/>
        <w:rPr>
          <w:rFonts w:ascii="Arial Narrow" w:hAnsi="Arial Narrow" w:cstheme="minorHAnsi"/>
          <w:sz w:val="24"/>
          <w:szCs w:val="24"/>
        </w:rPr>
      </w:pPr>
      <w:r w:rsidRPr="00A07350">
        <w:rPr>
          <w:rFonts w:ascii="Arial Narrow" w:hAnsi="Arial Narrow" w:cstheme="minorHAnsi"/>
          <w:sz w:val="24"/>
          <w:szCs w:val="24"/>
        </w:rPr>
        <w:t>English as an Additional Language;</w:t>
      </w:r>
    </w:p>
    <w:p w14:paraId="283FB230" w14:textId="77777777" w:rsidR="00894D35" w:rsidRPr="00A07350" w:rsidRDefault="00894D35" w:rsidP="00894D35">
      <w:pPr>
        <w:pStyle w:val="ListParagraph"/>
        <w:numPr>
          <w:ilvl w:val="0"/>
          <w:numId w:val="2"/>
        </w:numPr>
        <w:spacing w:after="60"/>
        <w:jc w:val="both"/>
        <w:rPr>
          <w:rFonts w:ascii="Arial Narrow" w:hAnsi="Arial Narrow" w:cstheme="minorHAnsi"/>
          <w:sz w:val="24"/>
          <w:szCs w:val="24"/>
        </w:rPr>
      </w:pPr>
      <w:r w:rsidRPr="00A07350">
        <w:rPr>
          <w:rFonts w:ascii="Arial Narrow" w:hAnsi="Arial Narrow" w:cstheme="minorHAnsi"/>
          <w:sz w:val="24"/>
          <w:szCs w:val="24"/>
        </w:rPr>
        <w:t>Are progressing slowly or have low attainment;</w:t>
      </w:r>
    </w:p>
    <w:p w14:paraId="2EA3997B" w14:textId="77777777" w:rsidR="00894D35" w:rsidRPr="00A07350" w:rsidRDefault="00894D35" w:rsidP="00894D35">
      <w:pPr>
        <w:pStyle w:val="ListParagraph"/>
        <w:numPr>
          <w:ilvl w:val="0"/>
          <w:numId w:val="2"/>
        </w:numPr>
        <w:spacing w:after="60"/>
        <w:jc w:val="both"/>
        <w:rPr>
          <w:rFonts w:ascii="Arial Narrow" w:hAnsi="Arial Narrow" w:cstheme="minorHAnsi"/>
          <w:sz w:val="24"/>
          <w:szCs w:val="24"/>
        </w:rPr>
      </w:pPr>
      <w:r w:rsidRPr="00A07350">
        <w:rPr>
          <w:rFonts w:ascii="Arial Narrow" w:hAnsi="Arial Narrow" w:cstheme="minorHAnsi"/>
          <w:sz w:val="24"/>
          <w:szCs w:val="24"/>
        </w:rPr>
        <w:t>A disability or medical condition;</w:t>
      </w:r>
    </w:p>
    <w:p w14:paraId="5543C672" w14:textId="77777777" w:rsidR="00894D35" w:rsidRDefault="00894D35" w:rsidP="00894D35">
      <w:pPr>
        <w:pStyle w:val="ListParagraph"/>
        <w:numPr>
          <w:ilvl w:val="0"/>
          <w:numId w:val="2"/>
        </w:numPr>
        <w:spacing w:before="120" w:after="60"/>
        <w:jc w:val="both"/>
        <w:rPr>
          <w:rFonts w:ascii="Arial Narrow" w:hAnsi="Arial Narrow" w:cstheme="minorHAnsi"/>
          <w:sz w:val="24"/>
          <w:szCs w:val="24"/>
        </w:rPr>
      </w:pPr>
      <w:r w:rsidRPr="00A07350">
        <w:rPr>
          <w:rFonts w:ascii="Arial Narrow" w:hAnsi="Arial Narrow" w:cstheme="minorHAnsi"/>
          <w:sz w:val="24"/>
          <w:szCs w:val="24"/>
        </w:rPr>
        <w:t>Involvement of an outside agency, such as an NHS speech and language therapist, physiotherapist or occupational therapist.</w:t>
      </w:r>
    </w:p>
    <w:p w14:paraId="2420D730" w14:textId="1E8E7733" w:rsidR="00894D35" w:rsidRDefault="00894D35" w:rsidP="00894D35">
      <w:pPr>
        <w:spacing w:before="120" w:after="60"/>
        <w:jc w:val="both"/>
        <w:rPr>
          <w:rFonts w:ascii="Arial Narrow" w:hAnsi="Arial Narrow" w:cstheme="minorHAnsi"/>
          <w:sz w:val="24"/>
          <w:szCs w:val="24"/>
        </w:rPr>
      </w:pPr>
      <w:r w:rsidRPr="00DA19F3">
        <w:rPr>
          <w:rFonts w:ascii="Arial Narrow" w:hAnsi="Arial Narrow" w:cstheme="minorHAnsi"/>
          <w:sz w:val="24"/>
          <w:szCs w:val="24"/>
          <w:highlight w:val="yellow"/>
        </w:rPr>
        <w:t>Staff will work together to monitor the child’s academic, social and emotional progress in line with the graduated approach and provide early intervention when required.</w:t>
      </w:r>
      <w:r>
        <w:rPr>
          <w:rFonts w:ascii="Arial Narrow" w:hAnsi="Arial Narrow" w:cstheme="minorHAnsi"/>
          <w:sz w:val="24"/>
          <w:szCs w:val="24"/>
        </w:rPr>
        <w:t xml:space="preserve"> </w:t>
      </w:r>
    </w:p>
    <w:p w14:paraId="5A7FB2EC" w14:textId="77777777" w:rsidR="00894D35" w:rsidRPr="00DA19F3" w:rsidRDefault="00894D35" w:rsidP="00894D35">
      <w:pPr>
        <w:spacing w:before="120" w:after="60"/>
        <w:jc w:val="both"/>
        <w:rPr>
          <w:rFonts w:ascii="Arial Narrow" w:hAnsi="Arial Narrow" w:cstheme="minorHAnsi"/>
          <w:sz w:val="24"/>
          <w:szCs w:val="24"/>
        </w:rPr>
      </w:pPr>
    </w:p>
    <w:p w14:paraId="1186991F" w14:textId="77777777" w:rsidR="00894D35" w:rsidRPr="00FB7D02" w:rsidRDefault="00894D35" w:rsidP="00894D35">
      <w:pPr>
        <w:spacing w:after="60"/>
        <w:jc w:val="both"/>
        <w:rPr>
          <w:rFonts w:ascii="Arial Narrow" w:hAnsi="Arial Narrow" w:cstheme="minorHAnsi"/>
          <w:sz w:val="24"/>
          <w:szCs w:val="24"/>
        </w:rPr>
      </w:pPr>
      <w:r w:rsidRPr="00FB7D02">
        <w:rPr>
          <w:rFonts w:ascii="Arial Narrow" w:hAnsi="Arial Narrow" w:cstheme="minorHAnsi"/>
          <w:sz w:val="24"/>
          <w:szCs w:val="24"/>
        </w:rPr>
        <w:t xml:space="preserve">We acknowledge that children with behaviour needs are not identified as having special educational needs. However, we recognise behavioural changes are a form of communication which requires monitoring and discussion involving the </w:t>
      </w:r>
      <w:r>
        <w:rPr>
          <w:rFonts w:ascii="Arial Narrow" w:hAnsi="Arial Narrow" w:cstheme="minorHAnsi"/>
          <w:sz w:val="24"/>
          <w:szCs w:val="24"/>
        </w:rPr>
        <w:t>child</w:t>
      </w:r>
      <w:r w:rsidRPr="00FB7D02">
        <w:rPr>
          <w:rFonts w:ascii="Arial Narrow" w:hAnsi="Arial Narrow" w:cstheme="minorHAnsi"/>
          <w:sz w:val="24"/>
          <w:szCs w:val="24"/>
        </w:rPr>
        <w:t xml:space="preserve"> and their parents. These behaviours may be linked to barriers to learning or additional needs, which may or may not meet the definitions of special educational needs and disabilities. </w:t>
      </w:r>
    </w:p>
    <w:p w14:paraId="73ACF59A" w14:textId="77777777" w:rsidR="00894D35" w:rsidRPr="00FB7D02" w:rsidRDefault="00894D35" w:rsidP="00894D35">
      <w:pPr>
        <w:spacing w:after="60"/>
        <w:jc w:val="both"/>
        <w:rPr>
          <w:rFonts w:ascii="Arial Narrow" w:hAnsi="Arial Narrow" w:cstheme="minorHAnsi"/>
          <w:sz w:val="24"/>
          <w:szCs w:val="24"/>
        </w:rPr>
      </w:pPr>
    </w:p>
    <w:p w14:paraId="4D570FC1" w14:textId="77777777" w:rsidR="00894D35" w:rsidRPr="00FB7D02" w:rsidRDefault="00894D35" w:rsidP="00894D35">
      <w:pPr>
        <w:spacing w:after="60"/>
        <w:jc w:val="both"/>
        <w:rPr>
          <w:rFonts w:ascii="Arial Narrow" w:hAnsi="Arial Narrow" w:cstheme="minorHAnsi"/>
          <w:sz w:val="24"/>
          <w:szCs w:val="24"/>
        </w:rPr>
      </w:pPr>
      <w:r w:rsidRPr="00FB7D02">
        <w:rPr>
          <w:rFonts w:ascii="Arial Narrow" w:hAnsi="Arial Narrow" w:cstheme="minorHAnsi"/>
          <w:sz w:val="24"/>
          <w:szCs w:val="24"/>
        </w:rPr>
        <w:t xml:space="preserve">In meeting children’s needs we are </w:t>
      </w:r>
      <w:r w:rsidRPr="006639B4">
        <w:rPr>
          <w:rFonts w:ascii="Arial Narrow" w:hAnsi="Arial Narrow" w:cstheme="minorHAnsi"/>
          <w:strike/>
          <w:sz w:val="24"/>
          <w:szCs w:val="24"/>
        </w:rPr>
        <w:t>also</w:t>
      </w:r>
      <w:r w:rsidRPr="00FB7D02">
        <w:rPr>
          <w:rFonts w:ascii="Arial Narrow" w:hAnsi="Arial Narrow" w:cstheme="minorHAnsi"/>
          <w:sz w:val="24"/>
          <w:szCs w:val="24"/>
        </w:rPr>
        <w:t xml:space="preserve"> required to work within the following Acts: </w:t>
      </w:r>
    </w:p>
    <w:p w14:paraId="20042DDD" w14:textId="77777777" w:rsidR="00894D35" w:rsidRPr="00FB7D02" w:rsidRDefault="00894D35" w:rsidP="00894D35">
      <w:pPr>
        <w:pStyle w:val="ListParagraph"/>
        <w:numPr>
          <w:ilvl w:val="0"/>
          <w:numId w:val="3"/>
        </w:numPr>
        <w:spacing w:before="60" w:after="0"/>
        <w:ind w:left="0" w:firstLine="0"/>
        <w:jc w:val="both"/>
        <w:rPr>
          <w:rFonts w:ascii="Arial Narrow" w:hAnsi="Arial Narrow" w:cstheme="minorHAnsi"/>
          <w:sz w:val="24"/>
          <w:szCs w:val="24"/>
        </w:rPr>
      </w:pPr>
      <w:r w:rsidRPr="00FB7D02">
        <w:rPr>
          <w:rFonts w:ascii="Arial Narrow" w:hAnsi="Arial Narrow" w:cstheme="minorHAnsi"/>
          <w:sz w:val="24"/>
          <w:szCs w:val="24"/>
        </w:rPr>
        <w:t xml:space="preserve">The SEND Code of Practice: 0 - 25 years and the Children and Families Act (2014), </w:t>
      </w:r>
    </w:p>
    <w:p w14:paraId="5B604D74" w14:textId="77777777" w:rsidR="00894D35" w:rsidRPr="00FB7D02" w:rsidRDefault="00894D35" w:rsidP="00894D35">
      <w:pPr>
        <w:pStyle w:val="ListParagraph"/>
        <w:numPr>
          <w:ilvl w:val="0"/>
          <w:numId w:val="3"/>
        </w:numPr>
        <w:spacing w:before="60" w:after="0"/>
        <w:ind w:left="0" w:firstLine="0"/>
        <w:jc w:val="both"/>
        <w:rPr>
          <w:rFonts w:ascii="Arial Narrow" w:hAnsi="Arial Narrow" w:cstheme="minorHAnsi"/>
          <w:sz w:val="24"/>
          <w:szCs w:val="24"/>
        </w:rPr>
      </w:pPr>
      <w:r w:rsidRPr="00FB7D02">
        <w:rPr>
          <w:rFonts w:ascii="Arial Narrow" w:hAnsi="Arial Narrow" w:cstheme="minorHAnsi"/>
          <w:sz w:val="24"/>
          <w:szCs w:val="24"/>
        </w:rPr>
        <w:t>The SEN and Disability Act (2014)</w:t>
      </w:r>
    </w:p>
    <w:p w14:paraId="188830A3" w14:textId="77777777" w:rsidR="00894D35" w:rsidRPr="00FB7D02" w:rsidRDefault="00894D35" w:rsidP="00894D35">
      <w:pPr>
        <w:pStyle w:val="ListParagraph"/>
        <w:numPr>
          <w:ilvl w:val="0"/>
          <w:numId w:val="3"/>
        </w:numPr>
        <w:spacing w:before="60" w:after="0"/>
        <w:ind w:left="0" w:firstLine="0"/>
        <w:jc w:val="both"/>
        <w:rPr>
          <w:rFonts w:ascii="Arial Narrow" w:hAnsi="Arial Narrow" w:cstheme="minorHAnsi"/>
          <w:sz w:val="24"/>
          <w:szCs w:val="24"/>
        </w:rPr>
      </w:pPr>
      <w:r w:rsidRPr="00FB7D02">
        <w:rPr>
          <w:rFonts w:ascii="Arial Narrow" w:hAnsi="Arial Narrow" w:cstheme="minorHAnsi"/>
          <w:sz w:val="24"/>
          <w:szCs w:val="24"/>
        </w:rPr>
        <w:t xml:space="preserve">The Discrimination and Disability Act (12 2006) </w:t>
      </w:r>
    </w:p>
    <w:p w14:paraId="3BBE9A5B" w14:textId="77777777" w:rsidR="00894D35" w:rsidRPr="00FB7D02" w:rsidRDefault="00894D35" w:rsidP="00894D35">
      <w:pPr>
        <w:pStyle w:val="ListParagraph"/>
        <w:numPr>
          <w:ilvl w:val="0"/>
          <w:numId w:val="3"/>
        </w:numPr>
        <w:spacing w:before="60" w:after="60"/>
        <w:ind w:left="0" w:firstLine="0"/>
        <w:jc w:val="both"/>
        <w:rPr>
          <w:rFonts w:ascii="Arial Narrow" w:hAnsi="Arial Narrow" w:cstheme="minorHAnsi"/>
          <w:sz w:val="24"/>
          <w:szCs w:val="24"/>
        </w:rPr>
      </w:pPr>
      <w:r w:rsidRPr="00FB7D02">
        <w:rPr>
          <w:rFonts w:ascii="Arial Narrow" w:hAnsi="Arial Narrow" w:cstheme="minorHAnsi"/>
          <w:sz w:val="24"/>
          <w:szCs w:val="24"/>
        </w:rPr>
        <w:t>The Equality Act (2010)</w:t>
      </w:r>
    </w:p>
    <w:p w14:paraId="58E5FBFA" w14:textId="4771EB15" w:rsidR="001F5D7A" w:rsidRDefault="001F5D7A"/>
    <w:p w14:paraId="29F3721C" w14:textId="4824B94B" w:rsidR="00894D35" w:rsidRPr="006639B4" w:rsidRDefault="00894D35" w:rsidP="00894D35">
      <w:pPr>
        <w:spacing w:after="240"/>
        <w:jc w:val="both"/>
        <w:rPr>
          <w:rFonts w:ascii="Arial Narrow" w:hAnsi="Arial Narrow" w:cstheme="minorHAnsi"/>
          <w:sz w:val="24"/>
          <w:szCs w:val="24"/>
        </w:rPr>
      </w:pPr>
      <w:r w:rsidRPr="00FB7D02">
        <w:rPr>
          <w:rFonts w:ascii="Arial Narrow" w:hAnsi="Arial Narrow" w:cstheme="minorHAnsi"/>
          <w:sz w:val="24"/>
          <w:szCs w:val="24"/>
        </w:rPr>
        <w:t xml:space="preserve">If a parent/carer believes that their child has special educational needs, as outlined above, they must raise their concern with their child’s teacher first. The class teacher is best placed to discuss children in </w:t>
      </w:r>
      <w:r w:rsidRPr="00FB7D02">
        <w:rPr>
          <w:rFonts w:ascii="Arial Narrow" w:hAnsi="Arial Narrow" w:cstheme="minorHAnsi"/>
          <w:sz w:val="24"/>
          <w:szCs w:val="24"/>
        </w:rPr>
        <w:lastRenderedPageBreak/>
        <w:t xml:space="preserve">their care. </w:t>
      </w:r>
      <w:r w:rsidRPr="00564633">
        <w:rPr>
          <w:rFonts w:ascii="Arial Narrow" w:hAnsi="Arial Narrow" w:cstheme="minorHAnsi"/>
          <w:sz w:val="24"/>
          <w:szCs w:val="24"/>
          <w:highlight w:val="yellow"/>
        </w:rPr>
        <w:t>The teacher will then follow the graduated approach</w:t>
      </w:r>
      <w:r w:rsidR="00564633">
        <w:rPr>
          <w:rFonts w:ascii="Arial Narrow" w:hAnsi="Arial Narrow" w:cstheme="minorHAnsi"/>
          <w:sz w:val="24"/>
          <w:szCs w:val="24"/>
          <w:highlight w:val="yellow"/>
        </w:rPr>
        <w:t xml:space="preserve"> </w:t>
      </w:r>
      <w:bookmarkStart w:id="0" w:name="_Hlk210544425"/>
      <w:r w:rsidR="00564633">
        <w:rPr>
          <w:rFonts w:ascii="Arial Narrow" w:hAnsi="Arial Narrow" w:cstheme="minorHAnsi"/>
          <w:sz w:val="24"/>
          <w:szCs w:val="24"/>
          <w:highlight w:val="yellow"/>
        </w:rPr>
        <w:t>(outlined later in this policy)</w:t>
      </w:r>
      <w:bookmarkEnd w:id="0"/>
      <w:r w:rsidRPr="00564633">
        <w:rPr>
          <w:rFonts w:ascii="Arial Narrow" w:hAnsi="Arial Narrow" w:cstheme="minorHAnsi"/>
          <w:sz w:val="24"/>
          <w:szCs w:val="24"/>
          <w:highlight w:val="yellow"/>
        </w:rPr>
        <w:t>, working closely with the Senco and parent/carer.</w:t>
      </w:r>
      <w:r>
        <w:rPr>
          <w:rFonts w:ascii="Arial Narrow" w:hAnsi="Arial Narrow" w:cstheme="minorHAnsi"/>
          <w:sz w:val="24"/>
          <w:szCs w:val="24"/>
        </w:rPr>
        <w:t xml:space="preserve"> </w:t>
      </w:r>
    </w:p>
    <w:p w14:paraId="7AB48506" w14:textId="77777777" w:rsidR="00564633" w:rsidRPr="00FB7D02" w:rsidRDefault="00564633" w:rsidP="00564633">
      <w:pPr>
        <w:rPr>
          <w:rFonts w:ascii="Arial Narrow" w:hAnsi="Arial Narrow" w:cstheme="minorHAnsi"/>
          <w:sz w:val="24"/>
          <w:szCs w:val="24"/>
        </w:rPr>
      </w:pPr>
      <w:r w:rsidRPr="00FB7D02">
        <w:rPr>
          <w:rFonts w:ascii="Arial Narrow" w:hAnsi="Arial Narrow" w:cstheme="minorHAnsi"/>
          <w:sz w:val="24"/>
          <w:szCs w:val="24"/>
        </w:rPr>
        <w:t>2.1 Special Educational Needs are identified in the SEND Code of Practice under the following four categories of need:</w:t>
      </w:r>
    </w:p>
    <w:p w14:paraId="11F70019" w14:textId="77777777" w:rsidR="00564633" w:rsidRPr="00FB7D02" w:rsidRDefault="00564633" w:rsidP="00564633">
      <w:pPr>
        <w:pStyle w:val="ListParagraph"/>
        <w:numPr>
          <w:ilvl w:val="0"/>
          <w:numId w:val="3"/>
        </w:numPr>
        <w:spacing w:before="60" w:after="0"/>
        <w:ind w:left="0" w:firstLine="0"/>
        <w:jc w:val="both"/>
        <w:rPr>
          <w:rFonts w:ascii="Arial Narrow" w:hAnsi="Arial Narrow" w:cstheme="minorHAnsi"/>
          <w:sz w:val="24"/>
          <w:szCs w:val="24"/>
        </w:rPr>
      </w:pPr>
      <w:r w:rsidRPr="00027A68">
        <w:rPr>
          <w:rFonts w:ascii="Arial Narrow" w:hAnsi="Arial Narrow" w:cstheme="minorHAnsi"/>
          <w:b/>
          <w:bCs/>
          <w:sz w:val="24"/>
          <w:szCs w:val="24"/>
        </w:rPr>
        <w:t>Cognition and Learning</w:t>
      </w:r>
      <w:r>
        <w:rPr>
          <w:rFonts w:ascii="Arial Narrow" w:hAnsi="Arial Narrow" w:cstheme="minorHAnsi"/>
          <w:sz w:val="24"/>
          <w:szCs w:val="24"/>
        </w:rPr>
        <w:t xml:space="preserve"> </w:t>
      </w:r>
      <w:r w:rsidRPr="00C22CCB">
        <w:rPr>
          <w:rFonts w:ascii="Arial Narrow" w:hAnsi="Arial Narrow" w:cstheme="minorHAnsi"/>
          <w:sz w:val="24"/>
          <w:szCs w:val="24"/>
          <w:highlight w:val="yellow"/>
        </w:rPr>
        <w:t>- This area of need includes children with Autism Spectrum Disorder (ASD) and those with Speech, Language and Communication Needs.</w:t>
      </w:r>
    </w:p>
    <w:p w14:paraId="4BCB83F1" w14:textId="77777777" w:rsidR="00564633" w:rsidRPr="00FB7D02" w:rsidRDefault="00564633" w:rsidP="00564633">
      <w:pPr>
        <w:pStyle w:val="ListParagraph"/>
        <w:numPr>
          <w:ilvl w:val="0"/>
          <w:numId w:val="3"/>
        </w:numPr>
        <w:spacing w:before="60" w:after="0"/>
        <w:ind w:left="0" w:firstLine="0"/>
        <w:jc w:val="both"/>
        <w:rPr>
          <w:rFonts w:ascii="Arial Narrow" w:hAnsi="Arial Narrow" w:cstheme="minorHAnsi"/>
          <w:sz w:val="24"/>
          <w:szCs w:val="24"/>
        </w:rPr>
      </w:pPr>
      <w:r w:rsidRPr="00027A68">
        <w:rPr>
          <w:rFonts w:ascii="Arial Narrow" w:hAnsi="Arial Narrow" w:cstheme="minorHAnsi"/>
          <w:b/>
          <w:bCs/>
          <w:sz w:val="24"/>
          <w:szCs w:val="24"/>
        </w:rPr>
        <w:t>Communication and Interaction</w:t>
      </w:r>
      <w:r>
        <w:rPr>
          <w:rFonts w:ascii="Arial Narrow" w:hAnsi="Arial Narrow" w:cstheme="minorHAnsi"/>
          <w:sz w:val="24"/>
          <w:szCs w:val="24"/>
        </w:rPr>
        <w:t xml:space="preserve"> </w:t>
      </w:r>
      <w:r w:rsidRPr="00C22CCB">
        <w:rPr>
          <w:rFonts w:ascii="Arial Narrow" w:hAnsi="Arial Narrow" w:cstheme="minorHAnsi"/>
          <w:sz w:val="24"/>
          <w:szCs w:val="24"/>
          <w:highlight w:val="yellow"/>
        </w:rPr>
        <w:t>- This includes children with Specific Learning Difficulties, Moderate Learning Difficulties, Severe Learning Difficulties, and Profound and Multiple Learning Difficulties.</w:t>
      </w:r>
    </w:p>
    <w:p w14:paraId="59918B9E" w14:textId="77777777" w:rsidR="00564633" w:rsidRPr="00FB7D02" w:rsidRDefault="00564633" w:rsidP="00564633">
      <w:pPr>
        <w:pStyle w:val="ListParagraph"/>
        <w:numPr>
          <w:ilvl w:val="0"/>
          <w:numId w:val="3"/>
        </w:numPr>
        <w:spacing w:before="60" w:after="0"/>
        <w:ind w:left="0" w:firstLine="0"/>
        <w:jc w:val="both"/>
        <w:rPr>
          <w:rFonts w:ascii="Arial Narrow" w:hAnsi="Arial Narrow" w:cstheme="minorHAnsi"/>
          <w:sz w:val="24"/>
          <w:szCs w:val="24"/>
        </w:rPr>
      </w:pPr>
      <w:r w:rsidRPr="00027A68">
        <w:rPr>
          <w:rFonts w:ascii="Arial Narrow" w:hAnsi="Arial Narrow" w:cstheme="minorHAnsi"/>
          <w:b/>
          <w:bCs/>
          <w:sz w:val="24"/>
          <w:szCs w:val="24"/>
        </w:rPr>
        <w:t>Sensory and Physical</w:t>
      </w:r>
      <w:r>
        <w:rPr>
          <w:rFonts w:ascii="Arial Narrow" w:hAnsi="Arial Narrow" w:cstheme="minorHAnsi"/>
          <w:sz w:val="24"/>
          <w:szCs w:val="24"/>
        </w:rPr>
        <w:t xml:space="preserve"> </w:t>
      </w:r>
      <w:r w:rsidRPr="00C22CCB">
        <w:rPr>
          <w:rFonts w:ascii="Arial Narrow" w:hAnsi="Arial Narrow" w:cstheme="minorHAnsi"/>
          <w:sz w:val="24"/>
          <w:szCs w:val="24"/>
          <w:highlight w:val="yellow"/>
        </w:rPr>
        <w:t>- This area includes children with hearing impairment, visual impairment, multi-sensory impairment and physical difficulties.</w:t>
      </w:r>
    </w:p>
    <w:p w14:paraId="3FA608C9" w14:textId="77777777" w:rsidR="00564633" w:rsidRPr="00FB7D02" w:rsidRDefault="00564633" w:rsidP="00564633">
      <w:pPr>
        <w:pStyle w:val="ListParagraph"/>
        <w:numPr>
          <w:ilvl w:val="0"/>
          <w:numId w:val="3"/>
        </w:numPr>
        <w:spacing w:before="60" w:after="120"/>
        <w:ind w:left="0" w:firstLine="0"/>
        <w:jc w:val="both"/>
        <w:rPr>
          <w:rFonts w:ascii="Arial Narrow" w:hAnsi="Arial Narrow" w:cstheme="minorHAnsi"/>
          <w:sz w:val="24"/>
          <w:szCs w:val="24"/>
        </w:rPr>
      </w:pPr>
      <w:r w:rsidRPr="00027A68">
        <w:rPr>
          <w:rFonts w:ascii="Arial Narrow" w:hAnsi="Arial Narrow" w:cstheme="minorHAnsi"/>
          <w:b/>
          <w:bCs/>
          <w:sz w:val="24"/>
          <w:szCs w:val="24"/>
        </w:rPr>
        <w:t>Social, Emotional and Mental Health</w:t>
      </w:r>
      <w:r>
        <w:rPr>
          <w:rFonts w:ascii="Arial Narrow" w:hAnsi="Arial Narrow" w:cstheme="minorHAnsi"/>
          <w:sz w:val="24"/>
          <w:szCs w:val="24"/>
        </w:rPr>
        <w:t xml:space="preserve"> </w:t>
      </w:r>
      <w:r w:rsidRPr="00C22CCB">
        <w:rPr>
          <w:rFonts w:ascii="Arial Narrow" w:hAnsi="Arial Narrow" w:cstheme="minorHAnsi"/>
          <w:sz w:val="24"/>
          <w:szCs w:val="24"/>
          <w:highlight w:val="yellow"/>
        </w:rPr>
        <w:t>- This includes any children who have an emotional, social or mental health need that is impacting on their ability to learn.</w:t>
      </w:r>
    </w:p>
    <w:p w14:paraId="746A3BA2" w14:textId="79BE30C1" w:rsidR="00564633" w:rsidRPr="00FB7D02" w:rsidRDefault="00564633" w:rsidP="00564633">
      <w:pPr>
        <w:pStyle w:val="ListParagraph"/>
        <w:spacing w:before="60" w:after="120"/>
        <w:ind w:left="0"/>
        <w:jc w:val="both"/>
        <w:rPr>
          <w:rFonts w:ascii="Arial Narrow" w:hAnsi="Arial Narrow" w:cstheme="minorHAnsi"/>
          <w:sz w:val="24"/>
          <w:szCs w:val="24"/>
        </w:rPr>
      </w:pPr>
      <w:r>
        <w:rPr>
          <w:rFonts w:ascii="Arial Narrow" w:hAnsi="Arial Narrow" w:cstheme="minorHAnsi"/>
          <w:sz w:val="24"/>
          <w:szCs w:val="24"/>
        </w:rPr>
        <w:t xml:space="preserve"> </w:t>
      </w:r>
    </w:p>
    <w:p w14:paraId="231C92AD" w14:textId="31064810" w:rsidR="00564633" w:rsidRDefault="00564633" w:rsidP="00564633">
      <w:pPr>
        <w:rPr>
          <w:rFonts w:ascii="Arial Narrow" w:hAnsi="Arial Narrow" w:cs="Arial"/>
          <w:color w:val="000000"/>
          <w:sz w:val="24"/>
          <w:szCs w:val="24"/>
        </w:rPr>
      </w:pPr>
      <w:r w:rsidRPr="00027A68">
        <w:rPr>
          <w:rStyle w:val="Hyperlink"/>
          <w:rFonts w:ascii="Arial Narrow" w:hAnsi="Arial Narrow" w:cstheme="minorHAnsi"/>
          <w:color w:val="auto"/>
          <w:sz w:val="24"/>
          <w:szCs w:val="24"/>
          <w:u w:val="none"/>
        </w:rPr>
        <w:t>Essex County Council has set out</w:t>
      </w:r>
      <w:r w:rsidRPr="00027A68">
        <w:rPr>
          <w:rStyle w:val="Hyperlink"/>
          <w:rFonts w:ascii="Arial Narrow" w:hAnsi="Arial Narrow" w:cstheme="minorHAnsi"/>
          <w:color w:val="auto"/>
          <w:sz w:val="24"/>
          <w:szCs w:val="24"/>
        </w:rPr>
        <w:t xml:space="preserve"> </w:t>
      </w:r>
      <w:r w:rsidRPr="00FB7D02">
        <w:rPr>
          <w:rFonts w:ascii="Arial Narrow" w:hAnsi="Arial Narrow" w:cs="Arial"/>
          <w:color w:val="000000"/>
          <w:sz w:val="24"/>
          <w:szCs w:val="24"/>
        </w:rPr>
        <w:t>expectations around the provision and practice that is expected in all Early Years settings, mainstream schools and Post 16 providers for children and young people with SEND</w:t>
      </w:r>
      <w:r>
        <w:rPr>
          <w:rFonts w:ascii="Arial Narrow" w:hAnsi="Arial Narrow" w:cs="Arial"/>
          <w:color w:val="000000"/>
          <w:sz w:val="24"/>
          <w:szCs w:val="24"/>
        </w:rPr>
        <w:t xml:space="preserve"> in their </w:t>
      </w:r>
      <w:r w:rsidRPr="00FB7D02">
        <w:rPr>
          <w:rFonts w:ascii="Arial Narrow" w:hAnsi="Arial Narrow" w:cs="Arial"/>
          <w:color w:val="000000"/>
          <w:sz w:val="24"/>
          <w:szCs w:val="24"/>
        </w:rPr>
        <w:t xml:space="preserve">document, </w:t>
      </w:r>
      <w:hyperlink r:id="rId8" w:history="1">
        <w:r w:rsidR="00027A68" w:rsidRPr="00027A68">
          <w:rPr>
            <w:rStyle w:val="Hyperlink"/>
            <w:rFonts w:ascii="Arial Narrow" w:hAnsi="Arial Narrow" w:cs="Arial"/>
            <w:b/>
            <w:bCs/>
            <w:sz w:val="24"/>
            <w:szCs w:val="24"/>
          </w:rPr>
          <w:t>Ordinarily Available: Inclusive Teaching Framework</w:t>
        </w:r>
      </w:hyperlink>
      <w:r w:rsidR="00027A68">
        <w:rPr>
          <w:rFonts w:ascii="Arial Narrow" w:hAnsi="Arial Narrow" w:cs="Arial"/>
          <w:color w:val="000000"/>
          <w:sz w:val="24"/>
          <w:szCs w:val="24"/>
        </w:rPr>
        <w:t xml:space="preserve">. </w:t>
      </w:r>
      <w:r>
        <w:rPr>
          <w:rFonts w:ascii="Arial Narrow" w:hAnsi="Arial Narrow" w:cs="Arial"/>
          <w:color w:val="000000"/>
          <w:sz w:val="24"/>
          <w:szCs w:val="24"/>
          <w:shd w:val="clear" w:color="auto" w:fill="FFFFFF"/>
        </w:rPr>
        <w:t xml:space="preserve">This document </w:t>
      </w:r>
      <w:r w:rsidRPr="00FB7D02">
        <w:rPr>
          <w:rFonts w:ascii="Arial Narrow" w:hAnsi="Arial Narrow" w:cs="Arial"/>
          <w:color w:val="000000"/>
          <w:sz w:val="24"/>
          <w:szCs w:val="24"/>
          <w:shd w:val="clear" w:color="auto" w:fill="FFFFFF"/>
        </w:rPr>
        <w:t xml:space="preserve">identifies for </w:t>
      </w:r>
      <w:r>
        <w:rPr>
          <w:rFonts w:ascii="Arial Narrow" w:hAnsi="Arial Narrow" w:cs="Arial"/>
          <w:color w:val="000000"/>
          <w:sz w:val="24"/>
          <w:szCs w:val="24"/>
          <w:shd w:val="clear" w:color="auto" w:fill="FFFFFF"/>
        </w:rPr>
        <w:t xml:space="preserve">a </w:t>
      </w:r>
      <w:r w:rsidRPr="00FB7D02">
        <w:rPr>
          <w:rFonts w:ascii="Arial Narrow" w:hAnsi="Arial Narrow" w:cs="Arial"/>
          <w:color w:val="000000"/>
          <w:sz w:val="24"/>
          <w:szCs w:val="24"/>
          <w:shd w:val="clear" w:color="auto" w:fill="FFFFFF"/>
        </w:rPr>
        <w:t>child and young pe</w:t>
      </w:r>
      <w:r>
        <w:rPr>
          <w:rFonts w:ascii="Arial Narrow" w:hAnsi="Arial Narrow" w:cs="Arial"/>
          <w:color w:val="000000"/>
          <w:sz w:val="24"/>
          <w:szCs w:val="24"/>
          <w:shd w:val="clear" w:color="auto" w:fill="FFFFFF"/>
        </w:rPr>
        <w:t>rson</w:t>
      </w:r>
      <w:r w:rsidRPr="00FB7D02">
        <w:rPr>
          <w:rFonts w:ascii="Arial Narrow" w:hAnsi="Arial Narrow" w:cs="Arial"/>
          <w:color w:val="000000"/>
          <w:sz w:val="24"/>
          <w:szCs w:val="24"/>
          <w:shd w:val="clear" w:color="auto" w:fill="FFFFFF"/>
        </w:rPr>
        <w:t xml:space="preserve">, parent/carer or family what they can </w:t>
      </w:r>
      <w:r w:rsidRPr="00FB7D02">
        <w:rPr>
          <w:rFonts w:ascii="Arial Narrow" w:hAnsi="Arial Narrow" w:cs="Arial"/>
          <w:color w:val="000000"/>
          <w:sz w:val="24"/>
          <w:szCs w:val="24"/>
        </w:rPr>
        <w:t>expect to be “normally” or “ordinarily” available to the child without the need for involving specialist support, in the form of a One Plan</w:t>
      </w:r>
      <w:r>
        <w:rPr>
          <w:rFonts w:ascii="Arial Narrow" w:hAnsi="Arial Narrow" w:cs="Arial"/>
          <w:color w:val="000000"/>
          <w:sz w:val="24"/>
          <w:szCs w:val="24"/>
        </w:rPr>
        <w:t>ning</w:t>
      </w:r>
      <w:r w:rsidRPr="00FB7D02">
        <w:rPr>
          <w:rFonts w:ascii="Arial Narrow" w:hAnsi="Arial Narrow" w:cs="Arial"/>
          <w:color w:val="000000"/>
          <w:sz w:val="24"/>
          <w:szCs w:val="24"/>
        </w:rPr>
        <w:t xml:space="preserve"> and placement on the school SEND register. A second document, </w:t>
      </w:r>
      <w:hyperlink r:id="rId9" w:history="1">
        <w:r w:rsidRPr="00027A68">
          <w:rPr>
            <w:rStyle w:val="Hyperlink"/>
            <w:rFonts w:ascii="Arial Narrow" w:hAnsi="Arial Narrow" w:cs="Arial"/>
            <w:b/>
            <w:bCs/>
            <w:sz w:val="24"/>
            <w:szCs w:val="24"/>
            <w:shd w:val="clear" w:color="auto" w:fill="FFFFFF"/>
          </w:rPr>
          <w:t>Ordinarily Available Targeted Support</w:t>
        </w:r>
      </w:hyperlink>
      <w:r w:rsidRPr="00FB7D02">
        <w:rPr>
          <w:rFonts w:ascii="Arial Narrow" w:hAnsi="Arial Narrow"/>
          <w:sz w:val="24"/>
          <w:szCs w:val="24"/>
        </w:rPr>
        <w:t xml:space="preserve">, offers further guidance around the additional strategies and practices that are relevant for some pupils, which would align with a child having </w:t>
      </w:r>
      <w:r w:rsidRPr="00FB7D02">
        <w:rPr>
          <w:rFonts w:ascii="Arial Narrow" w:hAnsi="Arial Narrow" w:cs="Arial"/>
          <w:color w:val="000000"/>
          <w:sz w:val="24"/>
          <w:szCs w:val="24"/>
        </w:rPr>
        <w:t>One Plan</w:t>
      </w:r>
      <w:r>
        <w:rPr>
          <w:rFonts w:ascii="Arial Narrow" w:hAnsi="Arial Narrow" w:cs="Arial"/>
          <w:color w:val="000000"/>
          <w:sz w:val="24"/>
          <w:szCs w:val="24"/>
        </w:rPr>
        <w:t>ning</w:t>
      </w:r>
      <w:r w:rsidRPr="00FB7D02">
        <w:rPr>
          <w:rFonts w:ascii="Arial Narrow" w:hAnsi="Arial Narrow" w:cs="Arial"/>
          <w:color w:val="000000"/>
          <w:sz w:val="24"/>
          <w:szCs w:val="24"/>
        </w:rPr>
        <w:t xml:space="preserve"> and being placed on the school SEND register.</w:t>
      </w:r>
    </w:p>
    <w:p w14:paraId="14C4985B" w14:textId="0F5B7F88" w:rsidR="00564633" w:rsidRPr="00FB7D02" w:rsidRDefault="003E3AD5" w:rsidP="003A1DBA">
      <w:pPr>
        <w:pStyle w:val="Heading2"/>
        <w:numPr>
          <w:ilvl w:val="0"/>
          <w:numId w:val="8"/>
        </w:numPr>
        <w:rPr>
          <w:rFonts w:ascii="Arial Narrow" w:hAnsi="Arial Narrow"/>
          <w:color w:val="auto"/>
          <w:sz w:val="24"/>
          <w:szCs w:val="24"/>
          <w:u w:val="single"/>
        </w:rPr>
      </w:pPr>
      <w:r>
        <w:rPr>
          <w:rFonts w:ascii="Arial Narrow" w:hAnsi="Arial Narrow"/>
          <w:color w:val="auto"/>
          <w:sz w:val="24"/>
          <w:szCs w:val="24"/>
          <w:u w:val="single"/>
        </w:rPr>
        <w:t xml:space="preserve">Identification and </w:t>
      </w:r>
      <w:r w:rsidR="00564633">
        <w:rPr>
          <w:rFonts w:ascii="Arial Narrow" w:hAnsi="Arial Narrow"/>
          <w:color w:val="auto"/>
          <w:sz w:val="24"/>
          <w:szCs w:val="24"/>
          <w:u w:val="single"/>
        </w:rPr>
        <w:t>The Graduated Approach</w:t>
      </w:r>
    </w:p>
    <w:p w14:paraId="5515A4C9" w14:textId="77777777" w:rsidR="00564633" w:rsidRPr="00FB7D02" w:rsidRDefault="00564633" w:rsidP="00564633">
      <w:pPr>
        <w:spacing w:after="0"/>
        <w:rPr>
          <w:rFonts w:ascii="Arial Narrow" w:hAnsi="Arial Narrow"/>
          <w:sz w:val="24"/>
          <w:szCs w:val="24"/>
        </w:rPr>
      </w:pPr>
    </w:p>
    <w:p w14:paraId="0589066A" w14:textId="74C7D06B" w:rsidR="00C51BB6" w:rsidRDefault="00C51BB6" w:rsidP="00564633">
      <w:pPr>
        <w:spacing w:after="150"/>
        <w:rPr>
          <w:rFonts w:ascii="Arial Narrow" w:eastAsia="Times New Roman" w:hAnsi="Arial Narrow" w:cs="Arial"/>
          <w:sz w:val="24"/>
          <w:szCs w:val="24"/>
          <w:lang w:eastAsia="en-GB"/>
        </w:rPr>
      </w:pPr>
      <w:r w:rsidRPr="00C51BB6">
        <w:rPr>
          <w:rFonts w:ascii="Arial Narrow" w:eastAsia="Times New Roman" w:hAnsi="Arial Narrow" w:cs="Arial"/>
          <w:sz w:val="24"/>
          <w:szCs w:val="24"/>
          <w:highlight w:val="yellow"/>
          <w:lang w:eastAsia="en-GB"/>
        </w:rPr>
        <w:t>We use a graduated approach of assess, plan, do and review as written in the SEND Code of Practice. This is a cyclical process and ensures that the provision reflects our growing knowledge of the child and their needs. Each child’s education will be planned for by the class teacher as part of high quality teaching. It will be adapted to meet the child’s individual needs. This may include additional general support by the teacher or learning support assistants in class in line with Ordinarily Available.</w:t>
      </w:r>
      <w:r>
        <w:rPr>
          <w:rFonts w:ascii="Arial Narrow" w:eastAsia="Times New Roman" w:hAnsi="Arial Narrow" w:cs="Arial"/>
          <w:sz w:val="24"/>
          <w:szCs w:val="24"/>
          <w:lang w:eastAsia="en-GB"/>
        </w:rPr>
        <w:t xml:space="preserve"> </w:t>
      </w:r>
    </w:p>
    <w:p w14:paraId="6A631A55" w14:textId="77777777" w:rsidR="00C51BB6" w:rsidRPr="00C51BB6" w:rsidRDefault="00C51BB6" w:rsidP="00564633">
      <w:pPr>
        <w:spacing w:after="150"/>
        <w:rPr>
          <w:rFonts w:ascii="Arial Narrow" w:eastAsia="Times New Roman" w:hAnsi="Arial Narrow" w:cs="Arial"/>
          <w:sz w:val="24"/>
          <w:szCs w:val="24"/>
          <w:highlight w:val="yellow"/>
          <w:lang w:eastAsia="en-GB"/>
        </w:rPr>
      </w:pPr>
      <w:r w:rsidRPr="00C51BB6">
        <w:rPr>
          <w:rFonts w:ascii="Arial Narrow" w:eastAsia="Times New Roman" w:hAnsi="Arial Narrow" w:cs="Arial"/>
          <w:sz w:val="24"/>
          <w:szCs w:val="24"/>
          <w:highlight w:val="yellow"/>
          <w:lang w:eastAsia="en-GB"/>
        </w:rPr>
        <w:t xml:space="preserve">In deciding whether to make additional special educational provision, the teacher and SENCO should consider all the information gathered about the pupil’s progress. This will include high quality and accurate formative assessment, using effective tools and early assessment materials. For higher levels of need we can access more specialised assessments from external agencies and professionals. Where it is decided that a pupil does have SEND, the decision will be recorded in the school records, and the pupil’s parents will be formally informed that special educational provision is being made. </w:t>
      </w:r>
    </w:p>
    <w:p w14:paraId="7F4725B9" w14:textId="77777777" w:rsidR="00C51BB6" w:rsidRPr="00C51BB6" w:rsidRDefault="00C51BB6" w:rsidP="00564633">
      <w:pPr>
        <w:spacing w:after="150"/>
        <w:rPr>
          <w:rFonts w:ascii="Arial Narrow" w:eastAsia="Times New Roman" w:hAnsi="Arial Narrow" w:cs="Arial"/>
          <w:sz w:val="24"/>
          <w:szCs w:val="24"/>
          <w:highlight w:val="yellow"/>
          <w:lang w:eastAsia="en-GB"/>
        </w:rPr>
      </w:pPr>
      <w:r w:rsidRPr="00C51BB6">
        <w:rPr>
          <w:rFonts w:ascii="Arial Narrow" w:eastAsia="Times New Roman" w:hAnsi="Arial Narrow" w:cs="Arial"/>
          <w:sz w:val="24"/>
          <w:szCs w:val="24"/>
          <w:highlight w:val="yellow"/>
          <w:lang w:eastAsia="en-GB"/>
        </w:rPr>
        <w:t xml:space="preserve">Most children who are identified as having a SEND need will be supported through One Planning where specific targets are put in place. Some children may have a medical diagnosis, e.g. ADHD, and require strategies rather than targets to meet their needs. This will be detailed on a One Page Profile. </w:t>
      </w:r>
    </w:p>
    <w:p w14:paraId="309396C0" w14:textId="677F3652" w:rsidR="00C51BB6" w:rsidRDefault="00C51BB6" w:rsidP="00564633">
      <w:pPr>
        <w:spacing w:after="150"/>
        <w:rPr>
          <w:rFonts w:ascii="Arial Narrow" w:eastAsia="Times New Roman" w:hAnsi="Arial Narrow" w:cs="Arial"/>
          <w:sz w:val="24"/>
          <w:szCs w:val="24"/>
          <w:lang w:eastAsia="en-GB"/>
        </w:rPr>
      </w:pPr>
      <w:r w:rsidRPr="00C51BB6">
        <w:rPr>
          <w:rFonts w:ascii="Arial Narrow" w:eastAsia="Times New Roman" w:hAnsi="Arial Narrow" w:cs="Arial"/>
          <w:sz w:val="24"/>
          <w:szCs w:val="24"/>
          <w:highlight w:val="yellow"/>
          <w:lang w:eastAsia="en-GB"/>
        </w:rPr>
        <w:lastRenderedPageBreak/>
        <w:t>The class teacher and SENCO will take action to remove barriers to learning and put effective educational provision in place. This SEND support will take the form of a four-part cycle (assess, plan, do, review) through which earlier decisions and actions are revisited and revised. This is our graduated approach.</w:t>
      </w:r>
    </w:p>
    <w:p w14:paraId="02E474F9" w14:textId="77777777" w:rsidR="00564633" w:rsidRPr="00FB7D02" w:rsidRDefault="00564633" w:rsidP="00564633">
      <w:pPr>
        <w:rPr>
          <w:rFonts w:ascii="Arial Narrow" w:hAnsi="Arial Narrow"/>
          <w:sz w:val="24"/>
          <w:szCs w:val="24"/>
        </w:rPr>
      </w:pPr>
      <w:r w:rsidRPr="00FB7D02">
        <w:rPr>
          <w:rFonts w:ascii="Arial Narrow" w:hAnsi="Arial Narrow"/>
          <w:noProof/>
          <w:sz w:val="24"/>
          <w:szCs w:val="24"/>
          <w:lang w:eastAsia="en-GB"/>
        </w:rPr>
        <w:drawing>
          <wp:anchor distT="0" distB="0" distL="114300" distR="114300" simplePos="0" relativeHeight="251660288" behindDoc="0" locked="0" layoutInCell="1" allowOverlap="1" wp14:anchorId="7CB3BF47" wp14:editId="16BDFFCE">
            <wp:simplePos x="0" y="0"/>
            <wp:positionH relativeFrom="column">
              <wp:posOffset>1085850</wp:posOffset>
            </wp:positionH>
            <wp:positionV relativeFrom="paragraph">
              <wp:posOffset>15297</wp:posOffset>
            </wp:positionV>
            <wp:extent cx="2343150" cy="2459990"/>
            <wp:effectExtent l="0" t="0" r="0" b="0"/>
            <wp:wrapSquare wrapText="bothSides"/>
            <wp:docPr id="1" name="Picture 1" descr="http://www.medinaprimary.co.uk/uploads/images/Local%20Offer/Assess%20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edinaprimary.co.uk/uploads/images/Local%20Offer/Assess%20Image2.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17314" t="-71" r="17314" b="71"/>
                    <a:stretch/>
                  </pic:blipFill>
                  <pic:spPr bwMode="auto">
                    <a:xfrm>
                      <a:off x="0" y="0"/>
                      <a:ext cx="2343150" cy="2459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681880" w14:textId="77777777" w:rsidR="00564633" w:rsidRPr="00FB7D02" w:rsidRDefault="00564633" w:rsidP="00564633">
      <w:pPr>
        <w:rPr>
          <w:rFonts w:ascii="Arial Narrow" w:hAnsi="Arial Narrow"/>
          <w:b/>
          <w:sz w:val="24"/>
          <w:szCs w:val="24"/>
          <w:u w:val="single"/>
        </w:rPr>
      </w:pPr>
    </w:p>
    <w:p w14:paraId="6180A823" w14:textId="77777777" w:rsidR="00564633" w:rsidRPr="00FB7D02" w:rsidRDefault="00564633" w:rsidP="00564633">
      <w:pPr>
        <w:rPr>
          <w:rFonts w:ascii="Arial Narrow" w:hAnsi="Arial Narrow"/>
          <w:b/>
          <w:sz w:val="24"/>
          <w:szCs w:val="24"/>
          <w:u w:val="single"/>
        </w:rPr>
      </w:pPr>
    </w:p>
    <w:p w14:paraId="1FBF3C0E" w14:textId="77777777" w:rsidR="00564633" w:rsidRPr="00FB7D02" w:rsidRDefault="00564633" w:rsidP="00564633">
      <w:pPr>
        <w:rPr>
          <w:rFonts w:ascii="Arial Narrow" w:hAnsi="Arial Narrow"/>
          <w:b/>
          <w:sz w:val="24"/>
          <w:szCs w:val="24"/>
          <w:u w:val="single"/>
        </w:rPr>
      </w:pPr>
      <w:r w:rsidRPr="00FB7D02">
        <w:rPr>
          <w:rFonts w:ascii="Arial Narrow" w:hAnsi="Arial Narrow"/>
          <w:noProof/>
          <w:sz w:val="24"/>
          <w:szCs w:val="24"/>
          <w:lang w:eastAsia="en-GB"/>
        </w:rPr>
        <w:drawing>
          <wp:anchor distT="0" distB="0" distL="114300" distR="114300" simplePos="0" relativeHeight="251659264" behindDoc="0" locked="0" layoutInCell="1" allowOverlap="1" wp14:anchorId="120B42CD" wp14:editId="550E7874">
            <wp:simplePos x="0" y="0"/>
            <wp:positionH relativeFrom="column">
              <wp:posOffset>3390034</wp:posOffset>
            </wp:positionH>
            <wp:positionV relativeFrom="paragraph">
              <wp:posOffset>110952</wp:posOffset>
            </wp:positionV>
            <wp:extent cx="504825" cy="406400"/>
            <wp:effectExtent l="0" t="0" r="9525" b="0"/>
            <wp:wrapSquare wrapText="bothSides"/>
            <wp:docPr id="2" name="Picture 2" descr="http://www.clker.com/cliparts/3/1/b/1/1197097464339322554SteveLambert_Reference_Desk.svg.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lker.com/cliparts/3/1/b/1/1197097464339322554SteveLambert_Reference_Desk.svg.med.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25" cy="406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6FA9CD" w14:textId="77777777" w:rsidR="00564633" w:rsidRPr="00FB7D02" w:rsidRDefault="00564633" w:rsidP="00564633">
      <w:pPr>
        <w:rPr>
          <w:rFonts w:ascii="Arial Narrow" w:hAnsi="Arial Narrow"/>
          <w:b/>
          <w:sz w:val="24"/>
          <w:szCs w:val="24"/>
          <w:u w:val="single"/>
        </w:rPr>
      </w:pPr>
    </w:p>
    <w:p w14:paraId="04D1C03E" w14:textId="77777777" w:rsidR="00564633" w:rsidRPr="00FB7D02" w:rsidRDefault="00564633" w:rsidP="00564633">
      <w:pPr>
        <w:rPr>
          <w:rFonts w:ascii="Arial Narrow" w:hAnsi="Arial Narrow"/>
          <w:b/>
          <w:sz w:val="24"/>
          <w:szCs w:val="24"/>
        </w:rPr>
      </w:pPr>
    </w:p>
    <w:p w14:paraId="7DC8C8C9" w14:textId="77777777" w:rsidR="00564633" w:rsidRPr="00FB7D02" w:rsidRDefault="00564633" w:rsidP="00564633">
      <w:pPr>
        <w:rPr>
          <w:rFonts w:ascii="Arial Narrow" w:hAnsi="Arial Narrow"/>
          <w:b/>
          <w:sz w:val="24"/>
          <w:szCs w:val="24"/>
        </w:rPr>
      </w:pPr>
    </w:p>
    <w:p w14:paraId="1ACBC50D" w14:textId="77777777" w:rsidR="00564633" w:rsidRPr="00FB7D02" w:rsidRDefault="00564633" w:rsidP="00564633">
      <w:pPr>
        <w:rPr>
          <w:rFonts w:ascii="Arial Narrow" w:hAnsi="Arial Narrow"/>
          <w:b/>
          <w:sz w:val="24"/>
          <w:szCs w:val="24"/>
        </w:rPr>
      </w:pPr>
    </w:p>
    <w:p w14:paraId="16534B48" w14:textId="1653DB68" w:rsidR="00564633" w:rsidRDefault="00564633" w:rsidP="00564633">
      <w:pPr>
        <w:shd w:val="clear" w:color="auto" w:fill="FFFFFF"/>
        <w:spacing w:after="180"/>
        <w:textAlignment w:val="baseline"/>
        <w:outlineLvl w:val="1"/>
        <w:rPr>
          <w:rFonts w:ascii="Arial Narrow" w:eastAsia="Times New Roman" w:hAnsi="Arial Narrow" w:cs="Arial"/>
          <w:b/>
          <w:bCs/>
          <w:sz w:val="24"/>
          <w:szCs w:val="24"/>
          <w:lang w:eastAsia="en-GB"/>
        </w:rPr>
      </w:pPr>
      <w:r w:rsidRPr="00FB7D02">
        <w:rPr>
          <w:rFonts w:ascii="Arial Narrow" w:eastAsia="Times New Roman" w:hAnsi="Arial Narrow" w:cs="Arial"/>
          <w:b/>
          <w:bCs/>
          <w:sz w:val="24"/>
          <w:szCs w:val="24"/>
          <w:lang w:eastAsia="en-GB"/>
        </w:rPr>
        <w:t>Assess</w:t>
      </w:r>
    </w:p>
    <w:p w14:paraId="2A14E2AC" w14:textId="78D59B81" w:rsidR="00C51BB6" w:rsidRPr="00C51BB6" w:rsidRDefault="00C51BB6" w:rsidP="00564633">
      <w:pPr>
        <w:shd w:val="clear" w:color="auto" w:fill="FFFFFF"/>
        <w:spacing w:after="180"/>
        <w:textAlignment w:val="baseline"/>
        <w:outlineLvl w:val="1"/>
        <w:rPr>
          <w:rFonts w:ascii="Arial Narrow" w:eastAsia="Times New Roman" w:hAnsi="Arial Narrow" w:cs="Arial"/>
          <w:sz w:val="24"/>
          <w:szCs w:val="24"/>
          <w:lang w:eastAsia="en-GB"/>
        </w:rPr>
      </w:pPr>
      <w:r w:rsidRPr="00C51BB6">
        <w:rPr>
          <w:rFonts w:ascii="Arial Narrow" w:eastAsia="Times New Roman" w:hAnsi="Arial Narrow" w:cs="Arial"/>
          <w:sz w:val="24"/>
          <w:szCs w:val="24"/>
          <w:lang w:eastAsia="en-GB"/>
        </w:rPr>
        <w:t>The class teacher, working with the SENCo, carries out an assessment of the child’s needs based on the teacher’s assessment and experience of the child, their previous progress and attainment, the views and experiences of parents/carers, the child’s own views and, if relevant, advice from external support services.</w:t>
      </w:r>
    </w:p>
    <w:p w14:paraId="6CAF659D" w14:textId="77777777" w:rsidR="00564633" w:rsidRPr="00FB7D02" w:rsidRDefault="00564633" w:rsidP="00564633">
      <w:pPr>
        <w:shd w:val="clear" w:color="auto" w:fill="FFFFFF"/>
        <w:spacing w:after="180"/>
        <w:textAlignment w:val="baseline"/>
        <w:outlineLvl w:val="1"/>
        <w:rPr>
          <w:rFonts w:ascii="Arial Narrow" w:eastAsia="Times New Roman" w:hAnsi="Arial Narrow" w:cs="Arial"/>
          <w:b/>
          <w:bCs/>
          <w:sz w:val="24"/>
          <w:szCs w:val="24"/>
          <w:lang w:eastAsia="en-GB"/>
        </w:rPr>
      </w:pPr>
      <w:r w:rsidRPr="00FB7D02">
        <w:rPr>
          <w:rFonts w:ascii="Arial Narrow" w:eastAsia="Times New Roman" w:hAnsi="Arial Narrow" w:cs="Arial"/>
          <w:b/>
          <w:bCs/>
          <w:sz w:val="24"/>
          <w:szCs w:val="24"/>
          <w:lang w:eastAsia="en-GB"/>
        </w:rPr>
        <w:t>Plan</w:t>
      </w:r>
    </w:p>
    <w:p w14:paraId="1FDA1DF1" w14:textId="26921254" w:rsidR="00564633" w:rsidRPr="00FB7D02" w:rsidRDefault="00564633" w:rsidP="00564633">
      <w:pPr>
        <w:shd w:val="clear" w:color="auto" w:fill="FFFFFF"/>
        <w:spacing w:after="360"/>
        <w:textAlignment w:val="baseline"/>
        <w:rPr>
          <w:rFonts w:ascii="Arial Narrow" w:eastAsia="Times New Roman" w:hAnsi="Arial Narrow" w:cs="Arial"/>
          <w:color w:val="222222"/>
          <w:sz w:val="24"/>
          <w:szCs w:val="24"/>
          <w:lang w:eastAsia="en-GB"/>
        </w:rPr>
      </w:pPr>
      <w:r w:rsidRPr="00FB7D02">
        <w:rPr>
          <w:rFonts w:ascii="Arial Narrow" w:eastAsia="Times New Roman" w:hAnsi="Arial Narrow" w:cs="Arial"/>
          <w:color w:val="222222"/>
          <w:sz w:val="24"/>
          <w:szCs w:val="24"/>
          <w:lang w:eastAsia="en-GB"/>
        </w:rPr>
        <w:t>School and home decide on</w:t>
      </w:r>
      <w:r w:rsidR="00C51BB6">
        <w:rPr>
          <w:rFonts w:ascii="Arial Narrow" w:eastAsia="Times New Roman" w:hAnsi="Arial Narrow" w:cs="Arial"/>
          <w:color w:val="222222"/>
          <w:sz w:val="24"/>
          <w:szCs w:val="24"/>
          <w:lang w:eastAsia="en-GB"/>
        </w:rPr>
        <w:t xml:space="preserve"> the support that will be put in place</w:t>
      </w:r>
      <w:r w:rsidRPr="00FB7D02">
        <w:rPr>
          <w:rFonts w:ascii="Arial Narrow" w:eastAsia="Times New Roman" w:hAnsi="Arial Narrow" w:cs="Arial"/>
          <w:color w:val="222222"/>
          <w:sz w:val="24"/>
          <w:szCs w:val="24"/>
          <w:lang w:eastAsia="en-GB"/>
        </w:rPr>
        <w:t>, setting short-term outcomes at the One Plan</w:t>
      </w:r>
      <w:r>
        <w:rPr>
          <w:rFonts w:ascii="Arial Narrow" w:eastAsia="Times New Roman" w:hAnsi="Arial Narrow" w:cs="Arial"/>
          <w:color w:val="222222"/>
          <w:sz w:val="24"/>
          <w:szCs w:val="24"/>
          <w:lang w:eastAsia="en-GB"/>
        </w:rPr>
        <w:t>ning</w:t>
      </w:r>
      <w:r w:rsidRPr="00FB7D02">
        <w:rPr>
          <w:rFonts w:ascii="Arial Narrow" w:eastAsia="Times New Roman" w:hAnsi="Arial Narrow" w:cs="Arial"/>
          <w:color w:val="222222"/>
          <w:sz w:val="24"/>
          <w:szCs w:val="24"/>
          <w:lang w:eastAsia="en-GB"/>
        </w:rPr>
        <w:t xml:space="preserve"> meeting. The One Plan</w:t>
      </w:r>
      <w:r>
        <w:rPr>
          <w:rFonts w:ascii="Arial Narrow" w:eastAsia="Times New Roman" w:hAnsi="Arial Narrow" w:cs="Arial"/>
          <w:color w:val="222222"/>
          <w:sz w:val="24"/>
          <w:szCs w:val="24"/>
          <w:lang w:eastAsia="en-GB"/>
        </w:rPr>
        <w:t>ning</w:t>
      </w:r>
      <w:r w:rsidRPr="00FB7D02">
        <w:rPr>
          <w:rFonts w:ascii="Arial Narrow" w:eastAsia="Times New Roman" w:hAnsi="Arial Narrow" w:cs="Arial"/>
          <w:color w:val="222222"/>
          <w:sz w:val="24"/>
          <w:szCs w:val="24"/>
          <w:lang w:eastAsia="en-GB"/>
        </w:rPr>
        <w:t xml:space="preserve"> paperwork will include steps/provision agreed by school and home around how they will work together to support the child. </w:t>
      </w:r>
    </w:p>
    <w:p w14:paraId="0DBB5B3B" w14:textId="77777777" w:rsidR="00564633" w:rsidRPr="00FB7D02" w:rsidRDefault="00564633" w:rsidP="00564633">
      <w:pPr>
        <w:shd w:val="clear" w:color="auto" w:fill="FFFFFF"/>
        <w:spacing w:after="180"/>
        <w:textAlignment w:val="baseline"/>
        <w:outlineLvl w:val="1"/>
        <w:rPr>
          <w:rFonts w:ascii="Arial Narrow" w:eastAsia="Times New Roman" w:hAnsi="Arial Narrow" w:cs="Arial"/>
          <w:b/>
          <w:bCs/>
          <w:sz w:val="24"/>
          <w:szCs w:val="24"/>
          <w:lang w:eastAsia="en-GB"/>
        </w:rPr>
      </w:pPr>
      <w:r w:rsidRPr="00FB7D02">
        <w:rPr>
          <w:rFonts w:ascii="Arial Narrow" w:eastAsia="Times New Roman" w:hAnsi="Arial Narrow" w:cs="Arial"/>
          <w:b/>
          <w:bCs/>
          <w:sz w:val="24"/>
          <w:szCs w:val="24"/>
          <w:lang w:eastAsia="en-GB"/>
        </w:rPr>
        <w:t>Do</w:t>
      </w:r>
    </w:p>
    <w:p w14:paraId="51082755" w14:textId="77777777" w:rsidR="004F2AC2" w:rsidRDefault="009B081B" w:rsidP="00564633">
      <w:pPr>
        <w:shd w:val="clear" w:color="auto" w:fill="FFFFFF"/>
        <w:spacing w:after="360"/>
        <w:textAlignment w:val="baseline"/>
        <w:rPr>
          <w:rFonts w:ascii="Arial Narrow" w:eastAsia="Times New Roman" w:hAnsi="Arial Narrow" w:cs="Arial"/>
          <w:sz w:val="24"/>
          <w:szCs w:val="24"/>
          <w:lang w:eastAsia="en-GB"/>
        </w:rPr>
      </w:pPr>
      <w:r w:rsidRPr="009B081B">
        <w:rPr>
          <w:rFonts w:ascii="Arial Narrow" w:eastAsia="Times New Roman" w:hAnsi="Arial Narrow" w:cs="Arial"/>
          <w:sz w:val="24"/>
          <w:szCs w:val="24"/>
          <w:lang w:eastAsia="en-GB"/>
        </w:rPr>
        <w:t>The class teacher remains responsible for working with the child on a daily basis and ensures that learning support assistants are made aware of the plan. The class teacher will adapt and personalise the curriculum, linking interventions to classroom teaching and overseeing the delivery of ‘additional to and different from’ provision for the child with SEND. The SENCo supports the class teacher in doing this</w:t>
      </w:r>
      <w:r>
        <w:rPr>
          <w:rFonts w:ascii="Arial Narrow" w:eastAsia="Times New Roman" w:hAnsi="Arial Narrow" w:cs="Arial"/>
          <w:sz w:val="24"/>
          <w:szCs w:val="24"/>
          <w:lang w:eastAsia="en-GB"/>
        </w:rPr>
        <w:t xml:space="preserve">. </w:t>
      </w:r>
    </w:p>
    <w:p w14:paraId="2205059F" w14:textId="25D755ED" w:rsidR="00564633" w:rsidRPr="009B081B" w:rsidRDefault="00564633" w:rsidP="00564633">
      <w:pPr>
        <w:shd w:val="clear" w:color="auto" w:fill="FFFFFF"/>
        <w:spacing w:after="360"/>
        <w:textAlignment w:val="baseline"/>
        <w:rPr>
          <w:rFonts w:ascii="Arial Narrow" w:eastAsia="Times New Roman" w:hAnsi="Arial Narrow" w:cs="Arial"/>
          <w:sz w:val="24"/>
          <w:szCs w:val="24"/>
          <w:lang w:eastAsia="en-GB"/>
        </w:rPr>
      </w:pPr>
      <w:r w:rsidRPr="00FB7D02">
        <w:rPr>
          <w:rFonts w:ascii="Arial Narrow" w:eastAsia="Times New Roman" w:hAnsi="Arial Narrow" w:cs="Arial"/>
          <w:sz w:val="24"/>
          <w:szCs w:val="24"/>
          <w:lang w:eastAsia="en-GB"/>
        </w:rPr>
        <w:br/>
      </w:r>
      <w:r w:rsidRPr="00FB7D02">
        <w:rPr>
          <w:rFonts w:ascii="Arial Narrow" w:eastAsia="Times New Roman" w:hAnsi="Arial Narrow" w:cs="Arial"/>
          <w:b/>
          <w:bCs/>
          <w:sz w:val="24"/>
          <w:szCs w:val="24"/>
          <w:lang w:eastAsia="en-GB"/>
        </w:rPr>
        <w:t>Review</w:t>
      </w:r>
    </w:p>
    <w:p w14:paraId="0780295F" w14:textId="5ABFCD7E" w:rsidR="009B081B" w:rsidRPr="00FB7D02" w:rsidRDefault="009B081B" w:rsidP="00564633">
      <w:pPr>
        <w:shd w:val="clear" w:color="auto" w:fill="FFFFFF"/>
        <w:spacing w:after="360"/>
        <w:textAlignment w:val="baseline"/>
        <w:rPr>
          <w:rFonts w:ascii="Arial Narrow" w:eastAsia="Times New Roman" w:hAnsi="Arial Narrow" w:cs="Arial"/>
          <w:color w:val="222222"/>
          <w:sz w:val="24"/>
          <w:szCs w:val="24"/>
          <w:lang w:eastAsia="en-GB"/>
        </w:rPr>
      </w:pPr>
      <w:r w:rsidRPr="009B081B">
        <w:rPr>
          <w:rFonts w:ascii="Arial Narrow" w:eastAsia="Times New Roman" w:hAnsi="Arial Narrow" w:cs="Arial"/>
          <w:color w:val="222222"/>
          <w:sz w:val="24"/>
          <w:szCs w:val="24"/>
          <w:lang w:eastAsia="en-GB"/>
        </w:rPr>
        <w:t xml:space="preserve">The effectiveness of the support and interventions and their impact on the pupil’s progress will be reviewed as agreed in the planning stage. These reviews will usually be termly. The impact and quality of the support and interventions will be evaluated, along with the views of the pupil and their parents. </w:t>
      </w:r>
      <w:r w:rsidRPr="009B081B">
        <w:rPr>
          <w:rFonts w:ascii="Arial Narrow" w:eastAsia="Times New Roman" w:hAnsi="Arial Narrow" w:cs="Arial"/>
          <w:color w:val="222222"/>
          <w:sz w:val="24"/>
          <w:szCs w:val="24"/>
          <w:lang w:eastAsia="en-GB"/>
        </w:rPr>
        <w:lastRenderedPageBreak/>
        <w:t xml:space="preserve">The class teacher and SENCO will revise the provision considering the pupil’s progress and development. Changes to support and outcomes are agreed through discussions with the parent/carer and child and an updated plan is created. </w:t>
      </w:r>
      <w:r>
        <w:rPr>
          <w:rFonts w:ascii="Arial Narrow" w:eastAsia="Times New Roman" w:hAnsi="Arial Narrow" w:cs="Arial"/>
          <w:color w:val="222222"/>
          <w:sz w:val="24"/>
          <w:szCs w:val="24"/>
          <w:lang w:eastAsia="en-GB"/>
        </w:rPr>
        <w:t xml:space="preserve"> </w:t>
      </w:r>
      <w:r w:rsidR="00564633" w:rsidRPr="00FB7D02">
        <w:rPr>
          <w:rFonts w:ascii="Arial Narrow" w:eastAsia="Times New Roman" w:hAnsi="Arial Narrow" w:cs="Arial"/>
          <w:color w:val="222222"/>
          <w:sz w:val="24"/>
          <w:szCs w:val="24"/>
          <w:lang w:eastAsia="en-GB"/>
        </w:rPr>
        <w:t xml:space="preserve"> </w:t>
      </w:r>
    </w:p>
    <w:p w14:paraId="5E540070" w14:textId="46346548" w:rsidR="00564633" w:rsidRPr="00FB7D02" w:rsidRDefault="00564633" w:rsidP="00564633">
      <w:pPr>
        <w:rPr>
          <w:rFonts w:ascii="Arial Narrow" w:hAnsi="Arial Narrow"/>
          <w:b/>
          <w:sz w:val="24"/>
          <w:szCs w:val="24"/>
        </w:rPr>
      </w:pPr>
      <w:r w:rsidRPr="00FB7D02">
        <w:rPr>
          <w:rFonts w:ascii="Arial Narrow" w:hAnsi="Arial Narrow"/>
          <w:b/>
          <w:sz w:val="24"/>
          <w:szCs w:val="24"/>
        </w:rPr>
        <w:t>One Plan</w:t>
      </w:r>
      <w:r w:rsidR="004F2AC2">
        <w:rPr>
          <w:rFonts w:ascii="Arial Narrow" w:hAnsi="Arial Narrow"/>
          <w:b/>
          <w:sz w:val="24"/>
          <w:szCs w:val="24"/>
        </w:rPr>
        <w:t>s</w:t>
      </w:r>
    </w:p>
    <w:p w14:paraId="57A1AE37" w14:textId="0E4B522D" w:rsidR="00564633" w:rsidRDefault="00564633" w:rsidP="00564633">
      <w:pPr>
        <w:spacing w:before="240" w:after="240"/>
        <w:rPr>
          <w:rFonts w:ascii="Arial Narrow" w:hAnsi="Arial Narrow"/>
          <w:sz w:val="24"/>
          <w:szCs w:val="24"/>
        </w:rPr>
      </w:pPr>
      <w:r w:rsidRPr="00FB7D02">
        <w:rPr>
          <w:rFonts w:ascii="Arial Narrow" w:hAnsi="Arial Narrow"/>
          <w:sz w:val="24"/>
          <w:szCs w:val="24"/>
        </w:rPr>
        <w:t>One Plan</w:t>
      </w:r>
      <w:r>
        <w:rPr>
          <w:rFonts w:ascii="Arial Narrow" w:hAnsi="Arial Narrow"/>
          <w:sz w:val="24"/>
          <w:szCs w:val="24"/>
        </w:rPr>
        <w:t>ning</w:t>
      </w:r>
      <w:r w:rsidRPr="00FB7D02">
        <w:rPr>
          <w:rFonts w:ascii="Arial Narrow" w:hAnsi="Arial Narrow"/>
          <w:sz w:val="24"/>
          <w:szCs w:val="24"/>
        </w:rPr>
        <w:t xml:space="preserve"> meetings are held termly and involve the </w:t>
      </w:r>
      <w:r w:rsidRPr="00FB7D02">
        <w:rPr>
          <w:rFonts w:ascii="Arial Narrow" w:hAnsi="Arial Narrow"/>
          <w:bCs/>
          <w:sz w:val="24"/>
          <w:szCs w:val="24"/>
        </w:rPr>
        <w:t>child, parent, teacher and, if appropriate, SENCO</w:t>
      </w:r>
      <w:r w:rsidRPr="00FB7D02">
        <w:rPr>
          <w:rFonts w:ascii="Arial Narrow" w:hAnsi="Arial Narrow"/>
          <w:sz w:val="24"/>
          <w:szCs w:val="24"/>
        </w:rPr>
        <w:t xml:space="preserve">. </w:t>
      </w:r>
      <w:r w:rsidR="004F2AC2" w:rsidRPr="00FB7D02">
        <w:rPr>
          <w:rFonts w:ascii="Arial Narrow" w:hAnsi="Arial Narrow"/>
          <w:sz w:val="24"/>
          <w:szCs w:val="24"/>
        </w:rPr>
        <w:t>The views of the child may be obtained through attending the meeting or prior to the meeting through an informal discussion. At the One Plan</w:t>
      </w:r>
      <w:r w:rsidR="004F2AC2">
        <w:rPr>
          <w:rFonts w:ascii="Arial Narrow" w:hAnsi="Arial Narrow"/>
          <w:sz w:val="24"/>
          <w:szCs w:val="24"/>
        </w:rPr>
        <w:t>ning</w:t>
      </w:r>
      <w:r w:rsidR="004F2AC2" w:rsidRPr="00FB7D02">
        <w:rPr>
          <w:rFonts w:ascii="Arial Narrow" w:hAnsi="Arial Narrow"/>
          <w:sz w:val="24"/>
          <w:szCs w:val="24"/>
        </w:rPr>
        <w:t xml:space="preserve"> meeting, a pupil</w:t>
      </w:r>
      <w:r w:rsidR="004F2AC2">
        <w:rPr>
          <w:rFonts w:ascii="Arial Narrow" w:hAnsi="Arial Narrow"/>
          <w:sz w:val="24"/>
          <w:szCs w:val="24"/>
        </w:rPr>
        <w:t>-</w:t>
      </w:r>
      <w:r w:rsidR="004F2AC2" w:rsidRPr="00FB7D02">
        <w:rPr>
          <w:rFonts w:ascii="Arial Narrow" w:hAnsi="Arial Narrow"/>
          <w:sz w:val="24"/>
          <w:szCs w:val="24"/>
        </w:rPr>
        <w:t xml:space="preserve">centred action plan will be agreed which details what support the pupil will receive. </w:t>
      </w:r>
      <w:r w:rsidR="004F2AC2">
        <w:rPr>
          <w:rFonts w:ascii="Arial Narrow" w:hAnsi="Arial Narrow"/>
          <w:sz w:val="24"/>
          <w:szCs w:val="24"/>
        </w:rPr>
        <w:t>A</w:t>
      </w:r>
      <w:r w:rsidR="004F2AC2" w:rsidRPr="00FB7D02">
        <w:rPr>
          <w:rFonts w:ascii="Arial Narrow" w:hAnsi="Arial Narrow"/>
          <w:sz w:val="24"/>
          <w:szCs w:val="24"/>
        </w:rPr>
        <w:t xml:space="preserve"> child’s overall attainment and progress are discussed as well as how they are proceeding towards their short</w:t>
      </w:r>
      <w:r w:rsidR="004F2AC2">
        <w:rPr>
          <w:rFonts w:ascii="Arial Narrow" w:hAnsi="Arial Narrow"/>
          <w:sz w:val="24"/>
          <w:szCs w:val="24"/>
        </w:rPr>
        <w:t>-</w:t>
      </w:r>
      <w:r w:rsidR="004F2AC2" w:rsidRPr="00FB7D02">
        <w:rPr>
          <w:rFonts w:ascii="Arial Narrow" w:hAnsi="Arial Narrow"/>
          <w:sz w:val="24"/>
          <w:szCs w:val="24"/>
        </w:rPr>
        <w:t>term outcomes. This information is recorded in the One Plan</w:t>
      </w:r>
      <w:r w:rsidR="004F2AC2">
        <w:rPr>
          <w:rFonts w:ascii="Arial Narrow" w:hAnsi="Arial Narrow"/>
          <w:sz w:val="24"/>
          <w:szCs w:val="24"/>
        </w:rPr>
        <w:t>ning</w:t>
      </w:r>
      <w:r w:rsidR="004F2AC2" w:rsidRPr="00FB7D02">
        <w:rPr>
          <w:rFonts w:ascii="Arial Narrow" w:hAnsi="Arial Narrow"/>
          <w:sz w:val="24"/>
          <w:szCs w:val="24"/>
        </w:rPr>
        <w:t xml:space="preserve"> paperwork, which includes a summary of the child on the first page, known as</w:t>
      </w:r>
      <w:r w:rsidR="004F2AC2">
        <w:rPr>
          <w:rFonts w:ascii="Arial Narrow" w:hAnsi="Arial Narrow"/>
          <w:sz w:val="24"/>
          <w:szCs w:val="24"/>
        </w:rPr>
        <w:t xml:space="preserve"> the</w:t>
      </w:r>
      <w:r w:rsidR="004F2AC2" w:rsidRPr="00FB7D02">
        <w:rPr>
          <w:rFonts w:ascii="Arial Narrow" w:hAnsi="Arial Narrow"/>
          <w:sz w:val="24"/>
          <w:szCs w:val="24"/>
        </w:rPr>
        <w:t xml:space="preserve"> One Page Profile (OPP). </w:t>
      </w:r>
      <w:r w:rsidRPr="00FB7D02">
        <w:rPr>
          <w:rFonts w:ascii="Arial Narrow" w:hAnsi="Arial Narrow"/>
          <w:sz w:val="24"/>
          <w:szCs w:val="24"/>
        </w:rPr>
        <w:t xml:space="preserve">When other agencies and services are involved in supporting the child or their family, they may be invited to attend or send a report. Sometimes, an LSA or MDA may be invited to attend, based on their knowledge and involvement in supporting the child. At the end of the meeting, those present will decide if support needs to continue or if the child’s needs can be met under guidance set out in </w:t>
      </w:r>
      <w:hyperlink r:id="rId12" w:history="1">
        <w:r w:rsidRPr="00FB7D02">
          <w:rPr>
            <w:rStyle w:val="Hyperlink"/>
            <w:rFonts w:ascii="Arial Narrow" w:hAnsi="Arial Narrow" w:cs="Arial"/>
            <w:color w:val="0033A0"/>
            <w:sz w:val="24"/>
            <w:szCs w:val="24"/>
            <w:shd w:val="clear" w:color="auto" w:fill="FFFFFF"/>
          </w:rPr>
          <w:t>Ordinarily Available: Inclusive Teaching Framework</w:t>
        </w:r>
      </w:hyperlink>
      <w:r w:rsidRPr="00FB7D02">
        <w:rPr>
          <w:rFonts w:ascii="Arial Narrow" w:hAnsi="Arial Narrow"/>
          <w:sz w:val="24"/>
          <w:szCs w:val="24"/>
        </w:rPr>
        <w:t>.</w:t>
      </w:r>
      <w:r w:rsidR="00F921ED">
        <w:rPr>
          <w:rFonts w:ascii="Arial Narrow" w:hAnsi="Arial Narrow"/>
          <w:sz w:val="24"/>
          <w:szCs w:val="24"/>
        </w:rPr>
        <w:t xml:space="preserve"> </w:t>
      </w:r>
      <w:r w:rsidR="00F921ED" w:rsidRPr="00FB7D02">
        <w:rPr>
          <w:rFonts w:ascii="Arial Narrow" w:hAnsi="Arial Narrow"/>
          <w:sz w:val="24"/>
          <w:szCs w:val="24"/>
        </w:rPr>
        <w:t>The document is shared with the child’s family and the OPP is shared with all staff in the school</w:t>
      </w:r>
      <w:r w:rsidR="00F921ED">
        <w:rPr>
          <w:rFonts w:ascii="Arial Narrow" w:hAnsi="Arial Narrow"/>
          <w:sz w:val="24"/>
          <w:szCs w:val="24"/>
        </w:rPr>
        <w:t xml:space="preserve">. </w:t>
      </w:r>
    </w:p>
    <w:p w14:paraId="16E260F2" w14:textId="157818E6" w:rsidR="00F921ED" w:rsidRPr="00F921ED" w:rsidRDefault="00F921ED" w:rsidP="00F921ED">
      <w:pPr>
        <w:pStyle w:val="ListParagraph"/>
        <w:tabs>
          <w:tab w:val="left" w:pos="851"/>
        </w:tabs>
        <w:spacing w:before="240" w:after="240"/>
        <w:ind w:left="0"/>
        <w:jc w:val="both"/>
        <w:rPr>
          <w:rFonts w:ascii="Arial Narrow" w:hAnsi="Arial Narrow" w:cstheme="minorHAnsi"/>
          <w:b/>
          <w:sz w:val="24"/>
          <w:szCs w:val="24"/>
        </w:rPr>
      </w:pPr>
      <w:r w:rsidRPr="00FB7D02">
        <w:rPr>
          <w:rFonts w:ascii="Arial Narrow" w:hAnsi="Arial Narrow" w:cstheme="minorHAnsi"/>
          <w:b/>
          <w:sz w:val="24"/>
          <w:szCs w:val="24"/>
        </w:rPr>
        <w:t>Complex Needs/Education, Health and Care Plan (EHCP)</w:t>
      </w:r>
    </w:p>
    <w:p w14:paraId="0C5E5618" w14:textId="77777777" w:rsidR="00F921ED" w:rsidRPr="00FB7D02" w:rsidRDefault="00F921ED" w:rsidP="00F921ED">
      <w:pPr>
        <w:spacing w:before="240" w:after="240"/>
        <w:jc w:val="both"/>
        <w:rPr>
          <w:rFonts w:ascii="Arial Narrow" w:hAnsi="Arial Narrow" w:cstheme="minorHAnsi"/>
          <w:sz w:val="24"/>
          <w:szCs w:val="24"/>
        </w:rPr>
      </w:pPr>
      <w:r w:rsidRPr="00FB7D02">
        <w:rPr>
          <w:rFonts w:ascii="Arial Narrow" w:hAnsi="Arial Narrow" w:cstheme="minorHAnsi"/>
          <w:sz w:val="24"/>
          <w:szCs w:val="24"/>
        </w:rPr>
        <w:t xml:space="preserve">In </w:t>
      </w:r>
      <w:r>
        <w:rPr>
          <w:rFonts w:ascii="Arial Narrow" w:hAnsi="Arial Narrow" w:cstheme="minorHAnsi"/>
          <w:sz w:val="24"/>
          <w:szCs w:val="24"/>
        </w:rPr>
        <w:t>extremely</w:t>
      </w:r>
      <w:r w:rsidRPr="00FB7D02">
        <w:rPr>
          <w:rFonts w:ascii="Arial Narrow" w:hAnsi="Arial Narrow" w:cstheme="minorHAnsi"/>
          <w:sz w:val="24"/>
          <w:szCs w:val="24"/>
        </w:rPr>
        <w:t xml:space="preserve"> rare cases, the progress of a </w:t>
      </w:r>
      <w:r>
        <w:rPr>
          <w:rFonts w:ascii="Arial Narrow" w:hAnsi="Arial Narrow" w:cstheme="minorHAnsi"/>
          <w:sz w:val="24"/>
          <w:szCs w:val="24"/>
        </w:rPr>
        <w:t>child</w:t>
      </w:r>
      <w:r w:rsidRPr="00FB7D02">
        <w:rPr>
          <w:rFonts w:ascii="Arial Narrow" w:hAnsi="Arial Narrow" w:cstheme="minorHAnsi"/>
          <w:sz w:val="24"/>
          <w:szCs w:val="24"/>
        </w:rPr>
        <w:t xml:space="preserve"> may cause concern, despite adjustments over time, including:</w:t>
      </w:r>
    </w:p>
    <w:p w14:paraId="1A19846D" w14:textId="477AD5D6" w:rsidR="00F921ED" w:rsidRPr="00FB7D02" w:rsidRDefault="00F921ED" w:rsidP="00F921ED">
      <w:pPr>
        <w:pStyle w:val="Heading2"/>
        <w:numPr>
          <w:ilvl w:val="0"/>
          <w:numId w:val="7"/>
        </w:numPr>
        <w:tabs>
          <w:tab w:val="num" w:pos="360"/>
        </w:tabs>
        <w:spacing w:after="60"/>
        <w:ind w:left="0" w:firstLine="0"/>
        <w:jc w:val="both"/>
        <w:rPr>
          <w:rFonts w:ascii="Arial Narrow" w:hAnsi="Arial Narrow" w:cstheme="minorHAnsi"/>
          <w:color w:val="auto"/>
          <w:sz w:val="24"/>
          <w:szCs w:val="24"/>
        </w:rPr>
      </w:pPr>
      <w:r w:rsidRPr="00FB7D02">
        <w:rPr>
          <w:rFonts w:ascii="Arial Narrow" w:hAnsi="Arial Narrow" w:cstheme="minorHAnsi"/>
          <w:b w:val="0"/>
          <w:color w:val="auto"/>
          <w:sz w:val="24"/>
          <w:szCs w:val="24"/>
        </w:rPr>
        <w:t xml:space="preserve">Effective use and analysis of support strategies taken from the </w:t>
      </w:r>
      <w:r w:rsidRPr="00FB7D02">
        <w:rPr>
          <w:rFonts w:ascii="Arial Narrow" w:hAnsi="Arial Narrow"/>
          <w:b w:val="0"/>
          <w:bCs w:val="0"/>
          <w:color w:val="auto"/>
          <w:sz w:val="24"/>
          <w:szCs w:val="24"/>
        </w:rPr>
        <w:t>Ordinarily Available Framework (</w:t>
      </w:r>
      <w:hyperlink r:id="rId13" w:history="1">
        <w:r w:rsidRPr="00FB7D02">
          <w:rPr>
            <w:rStyle w:val="Hyperlink"/>
            <w:rFonts w:ascii="Arial Narrow" w:hAnsi="Arial Narrow" w:cs="Arial"/>
            <w:b w:val="0"/>
            <w:bCs w:val="0"/>
            <w:color w:val="auto"/>
            <w:sz w:val="24"/>
            <w:szCs w:val="24"/>
            <w:shd w:val="clear" w:color="auto" w:fill="FFFFFF"/>
          </w:rPr>
          <w:t>Ordinarily Available: Inclusive Teaching Framework</w:t>
        </w:r>
      </w:hyperlink>
      <w:r w:rsidRPr="00FB7D02">
        <w:rPr>
          <w:rFonts w:ascii="Arial Narrow" w:hAnsi="Arial Narrow"/>
          <w:b w:val="0"/>
          <w:bCs w:val="0"/>
          <w:color w:val="auto"/>
          <w:sz w:val="24"/>
          <w:szCs w:val="24"/>
        </w:rPr>
        <w:t xml:space="preserve"> and</w:t>
      </w:r>
      <w:r w:rsidRPr="00FB7D02">
        <w:rPr>
          <w:rFonts w:ascii="Arial Narrow" w:hAnsi="Arial Narrow" w:cs="Arial"/>
          <w:b w:val="0"/>
          <w:bCs w:val="0"/>
          <w:color w:val="auto"/>
          <w:sz w:val="24"/>
          <w:szCs w:val="24"/>
        </w:rPr>
        <w:t xml:space="preserve"> </w:t>
      </w:r>
      <w:hyperlink r:id="rId14" w:history="1">
        <w:r w:rsidRPr="00FB7D02">
          <w:rPr>
            <w:rStyle w:val="Hyperlink"/>
            <w:rFonts w:ascii="Arial Narrow" w:hAnsi="Arial Narrow" w:cs="Arial"/>
            <w:b w:val="0"/>
            <w:bCs w:val="0"/>
            <w:color w:val="auto"/>
            <w:sz w:val="24"/>
            <w:szCs w:val="24"/>
            <w:shd w:val="clear" w:color="auto" w:fill="FFFFFF"/>
          </w:rPr>
          <w:t>Ordinarily Available Targeted Support</w:t>
        </w:r>
      </w:hyperlink>
      <w:r w:rsidRPr="00FB7D02">
        <w:rPr>
          <w:rFonts w:ascii="Arial Narrow" w:hAnsi="Arial Narrow"/>
          <w:b w:val="0"/>
          <w:bCs w:val="0"/>
          <w:color w:val="auto"/>
          <w:sz w:val="24"/>
          <w:szCs w:val="24"/>
        </w:rPr>
        <w:t>).</w:t>
      </w:r>
    </w:p>
    <w:p w14:paraId="5FFA1BCB" w14:textId="6A0A227C" w:rsidR="00F921ED" w:rsidRPr="00FB7D02" w:rsidRDefault="00F921ED" w:rsidP="00F921ED">
      <w:pPr>
        <w:pStyle w:val="Heading2"/>
        <w:numPr>
          <w:ilvl w:val="0"/>
          <w:numId w:val="7"/>
        </w:numPr>
        <w:tabs>
          <w:tab w:val="num" w:pos="360"/>
        </w:tabs>
        <w:spacing w:after="60"/>
        <w:ind w:left="0" w:firstLine="0"/>
        <w:jc w:val="both"/>
        <w:rPr>
          <w:rFonts w:ascii="Arial Narrow" w:hAnsi="Arial Narrow" w:cstheme="minorHAnsi"/>
          <w:color w:val="auto"/>
          <w:sz w:val="24"/>
          <w:szCs w:val="24"/>
        </w:rPr>
      </w:pPr>
      <w:r w:rsidRPr="00FB7D02">
        <w:rPr>
          <w:rFonts w:ascii="Arial Narrow" w:hAnsi="Arial Narrow" w:cstheme="minorHAnsi"/>
          <w:b w:val="0"/>
          <w:bCs w:val="0"/>
          <w:color w:val="auto"/>
          <w:sz w:val="24"/>
          <w:szCs w:val="24"/>
        </w:rPr>
        <w:t>The school’s graduated approach of ‘Assess-Plan-Do-Review’, including detailed monitoring and reviewing of One Plan</w:t>
      </w:r>
      <w:r>
        <w:rPr>
          <w:rFonts w:ascii="Arial Narrow" w:hAnsi="Arial Narrow" w:cstheme="minorHAnsi"/>
          <w:b w:val="0"/>
          <w:bCs w:val="0"/>
          <w:color w:val="auto"/>
          <w:sz w:val="24"/>
          <w:szCs w:val="24"/>
        </w:rPr>
        <w:t>ning</w:t>
      </w:r>
      <w:r w:rsidRPr="00FB7D02">
        <w:rPr>
          <w:rFonts w:ascii="Arial Narrow" w:hAnsi="Arial Narrow" w:cstheme="minorHAnsi"/>
          <w:b w:val="0"/>
          <w:bCs w:val="0"/>
          <w:color w:val="auto"/>
          <w:sz w:val="24"/>
          <w:szCs w:val="24"/>
        </w:rPr>
        <w:t>.</w:t>
      </w:r>
    </w:p>
    <w:p w14:paraId="19091E8E" w14:textId="77777777" w:rsidR="00F921ED" w:rsidRPr="00FB7D02" w:rsidRDefault="00F921ED" w:rsidP="00F921ED">
      <w:pPr>
        <w:pStyle w:val="ListParagraph"/>
        <w:numPr>
          <w:ilvl w:val="0"/>
          <w:numId w:val="7"/>
        </w:numPr>
        <w:spacing w:after="60"/>
        <w:jc w:val="both"/>
        <w:rPr>
          <w:rFonts w:ascii="Arial Narrow" w:hAnsi="Arial Narrow" w:cstheme="minorHAnsi"/>
          <w:sz w:val="24"/>
          <w:szCs w:val="24"/>
        </w:rPr>
      </w:pPr>
      <w:r w:rsidRPr="00FB7D02">
        <w:rPr>
          <w:rFonts w:ascii="Arial Narrow" w:hAnsi="Arial Narrow" w:cstheme="minorHAnsi"/>
          <w:sz w:val="24"/>
          <w:szCs w:val="24"/>
        </w:rPr>
        <w:t xml:space="preserve">Evidence of recommendations from other agencies being incorporated into planning and support, including reviews of progress and adaptations from these services.  </w:t>
      </w:r>
    </w:p>
    <w:p w14:paraId="0DE5DEF8" w14:textId="77777777" w:rsidR="00F921ED" w:rsidRPr="00FB7D02" w:rsidRDefault="00F921ED" w:rsidP="00F921ED">
      <w:pPr>
        <w:pStyle w:val="ListParagraph"/>
        <w:numPr>
          <w:ilvl w:val="0"/>
          <w:numId w:val="7"/>
        </w:numPr>
        <w:spacing w:after="60"/>
        <w:jc w:val="both"/>
        <w:rPr>
          <w:rFonts w:ascii="Arial Narrow" w:hAnsi="Arial Narrow" w:cstheme="minorHAnsi"/>
          <w:sz w:val="24"/>
          <w:szCs w:val="24"/>
        </w:rPr>
      </w:pPr>
      <w:r w:rsidRPr="00FB7D02">
        <w:rPr>
          <w:rFonts w:ascii="Arial Narrow" w:hAnsi="Arial Narrow" w:cstheme="minorHAnsi"/>
          <w:sz w:val="24"/>
          <w:szCs w:val="24"/>
        </w:rPr>
        <w:t xml:space="preserve">Staff providing an effective working environment, with access to support materials and guidance on self -help strategies. </w:t>
      </w:r>
    </w:p>
    <w:p w14:paraId="46A7781B" w14:textId="77777777" w:rsidR="00F921ED" w:rsidRPr="00FB7D02" w:rsidRDefault="00F921ED" w:rsidP="00F921ED">
      <w:pPr>
        <w:pStyle w:val="ListParagraph"/>
        <w:numPr>
          <w:ilvl w:val="0"/>
          <w:numId w:val="7"/>
        </w:numPr>
        <w:spacing w:after="60"/>
        <w:jc w:val="both"/>
        <w:rPr>
          <w:rFonts w:ascii="Arial Narrow" w:hAnsi="Arial Narrow" w:cstheme="minorHAnsi"/>
          <w:sz w:val="24"/>
          <w:szCs w:val="24"/>
        </w:rPr>
      </w:pPr>
      <w:r w:rsidRPr="00FB7D02">
        <w:rPr>
          <w:rFonts w:ascii="Arial Narrow" w:hAnsi="Arial Narrow" w:cstheme="minorHAnsi"/>
          <w:sz w:val="24"/>
          <w:szCs w:val="24"/>
        </w:rPr>
        <w:t>The school making appropriate provision within its budget.</w:t>
      </w:r>
    </w:p>
    <w:p w14:paraId="21B77D80" w14:textId="77777777" w:rsidR="00F921ED" w:rsidRPr="00FB7D02" w:rsidRDefault="00F921ED" w:rsidP="00F921ED">
      <w:pPr>
        <w:spacing w:after="60"/>
        <w:ind w:left="130"/>
        <w:jc w:val="both"/>
        <w:rPr>
          <w:rFonts w:ascii="Arial Narrow" w:hAnsi="Arial Narrow" w:cstheme="minorHAnsi"/>
          <w:sz w:val="24"/>
          <w:szCs w:val="24"/>
        </w:rPr>
      </w:pPr>
    </w:p>
    <w:p w14:paraId="17565B3D" w14:textId="660CB61C" w:rsidR="00F921ED" w:rsidRPr="00FB7D02" w:rsidRDefault="00F921ED" w:rsidP="00F921ED">
      <w:pPr>
        <w:rPr>
          <w:rFonts w:ascii="Arial Narrow" w:hAnsi="Arial Narrow" w:cstheme="minorHAnsi"/>
          <w:sz w:val="24"/>
          <w:szCs w:val="24"/>
        </w:rPr>
      </w:pPr>
      <w:r w:rsidRPr="00FB7D02">
        <w:rPr>
          <w:rFonts w:ascii="Arial Narrow" w:hAnsi="Arial Narrow" w:cstheme="minorHAnsi"/>
          <w:sz w:val="24"/>
          <w:szCs w:val="24"/>
        </w:rPr>
        <w:t>In these cases, the school or family</w:t>
      </w:r>
      <w:r>
        <w:rPr>
          <w:rFonts w:ascii="Arial Narrow" w:hAnsi="Arial Narrow" w:cstheme="minorHAnsi"/>
          <w:sz w:val="24"/>
          <w:szCs w:val="24"/>
        </w:rPr>
        <w:t xml:space="preserve"> </w:t>
      </w:r>
      <w:r w:rsidRPr="00FB7D02">
        <w:rPr>
          <w:rFonts w:ascii="Arial Narrow" w:hAnsi="Arial Narrow" w:cstheme="minorHAnsi"/>
          <w:sz w:val="24"/>
          <w:szCs w:val="24"/>
        </w:rPr>
        <w:t xml:space="preserve">may seek extra provision beyond </w:t>
      </w:r>
      <w:r>
        <w:rPr>
          <w:rFonts w:ascii="Arial Narrow" w:hAnsi="Arial Narrow" w:cstheme="minorHAnsi"/>
          <w:sz w:val="24"/>
          <w:szCs w:val="24"/>
        </w:rPr>
        <w:t xml:space="preserve">the </w:t>
      </w:r>
      <w:r w:rsidRPr="00FB7D02">
        <w:rPr>
          <w:rFonts w:ascii="Arial Narrow" w:hAnsi="Arial Narrow" w:cstheme="minorHAnsi"/>
          <w:sz w:val="24"/>
          <w:szCs w:val="24"/>
        </w:rPr>
        <w:t>existing resources, or request an Education, Health and Care</w:t>
      </w:r>
      <w:r>
        <w:rPr>
          <w:rFonts w:ascii="Arial Narrow" w:hAnsi="Arial Narrow" w:cstheme="minorHAnsi"/>
          <w:sz w:val="24"/>
          <w:szCs w:val="24"/>
        </w:rPr>
        <w:t xml:space="preserve"> needs</w:t>
      </w:r>
      <w:r w:rsidRPr="00FB7D02">
        <w:rPr>
          <w:rFonts w:ascii="Arial Narrow" w:hAnsi="Arial Narrow" w:cstheme="minorHAnsi"/>
          <w:sz w:val="24"/>
          <w:szCs w:val="24"/>
        </w:rPr>
        <w:t xml:space="preserve"> assessment.  If school and family are in agreement that an application for an Education Health and Care </w:t>
      </w:r>
      <w:r>
        <w:rPr>
          <w:rFonts w:ascii="Arial Narrow" w:hAnsi="Arial Narrow" w:cstheme="minorHAnsi"/>
          <w:sz w:val="24"/>
          <w:szCs w:val="24"/>
        </w:rPr>
        <w:t xml:space="preserve">needs </w:t>
      </w:r>
      <w:r w:rsidRPr="00FB7D02">
        <w:rPr>
          <w:rFonts w:ascii="Arial Narrow" w:hAnsi="Arial Narrow" w:cstheme="minorHAnsi"/>
          <w:sz w:val="24"/>
          <w:szCs w:val="24"/>
        </w:rPr>
        <w:t xml:space="preserve">assessment is appropriate, they will need to ensure that the child’s needs meet the criteria set down in </w:t>
      </w:r>
      <w:hyperlink r:id="rId15" w:history="1">
        <w:r w:rsidRPr="00027A68">
          <w:rPr>
            <w:rStyle w:val="Hyperlink"/>
            <w:rFonts w:ascii="Arial Narrow" w:hAnsi="Arial Narrow" w:cstheme="minorHAnsi"/>
            <w:sz w:val="24"/>
            <w:szCs w:val="24"/>
          </w:rPr>
          <w:t>Criteria for EHC needs assessment</w:t>
        </w:r>
      </w:hyperlink>
      <w:r w:rsidRPr="00FB7D02">
        <w:rPr>
          <w:rFonts w:ascii="Arial Narrow" w:hAnsi="Arial Narrow" w:cstheme="minorHAnsi"/>
          <w:sz w:val="24"/>
          <w:szCs w:val="24"/>
        </w:rPr>
        <w:t>. Outside agencies may be consulted or commissioned as appropriate.</w:t>
      </w:r>
    </w:p>
    <w:p w14:paraId="66F6EE6D" w14:textId="70BF00A6" w:rsidR="00F921ED" w:rsidRPr="00FB7D02" w:rsidRDefault="00F921ED" w:rsidP="00F921ED">
      <w:pPr>
        <w:spacing w:before="240" w:after="240"/>
        <w:jc w:val="both"/>
        <w:rPr>
          <w:rFonts w:ascii="Arial Narrow" w:hAnsi="Arial Narrow" w:cstheme="minorHAnsi"/>
          <w:sz w:val="24"/>
          <w:szCs w:val="24"/>
        </w:rPr>
      </w:pPr>
      <w:r w:rsidRPr="00FB7D02">
        <w:rPr>
          <w:rFonts w:ascii="Arial Narrow" w:hAnsi="Arial Narrow" w:cstheme="minorHAnsi"/>
          <w:sz w:val="24"/>
          <w:szCs w:val="24"/>
        </w:rPr>
        <w:t>If the application is successful,</w:t>
      </w:r>
      <w:r>
        <w:rPr>
          <w:rFonts w:ascii="Arial Narrow" w:hAnsi="Arial Narrow" w:cstheme="minorHAnsi"/>
          <w:sz w:val="24"/>
          <w:szCs w:val="24"/>
        </w:rPr>
        <w:t xml:space="preserve"> resulting in an Education, Health and Care Plan (EHCP) being granted, </w:t>
      </w:r>
      <w:r w:rsidRPr="00FB7D02">
        <w:rPr>
          <w:rFonts w:ascii="Arial Narrow" w:hAnsi="Arial Narrow" w:cstheme="minorHAnsi"/>
          <w:sz w:val="24"/>
          <w:szCs w:val="24"/>
        </w:rPr>
        <w:t xml:space="preserve">the school will be required to carry to hold an ‘Annual Review’ </w:t>
      </w:r>
      <w:r w:rsidRPr="00A07350">
        <w:rPr>
          <w:rFonts w:ascii="Arial Narrow" w:hAnsi="Arial Narrow" w:cstheme="minorHAnsi"/>
          <w:sz w:val="24"/>
          <w:szCs w:val="24"/>
        </w:rPr>
        <w:t xml:space="preserve">12 weeks prior to the anniversary of when the EHCP was granted or the last annual review. Invitations must be sent out to parents/carers and those </w:t>
      </w:r>
      <w:r w:rsidRPr="00A07350">
        <w:rPr>
          <w:rFonts w:ascii="Arial Narrow" w:hAnsi="Arial Narrow" w:cstheme="minorHAnsi"/>
          <w:sz w:val="24"/>
          <w:szCs w:val="24"/>
        </w:rPr>
        <w:lastRenderedPageBreak/>
        <w:t>who continue to support the child at least 6 weeks before the meeting, including inviting external agencies to submit reports. No later than 2 weeks before the annual review all paperwork, including reports from external agencies who continue to support the child, must be circulated to those who will be attending the meeting.</w:t>
      </w:r>
      <w:r>
        <w:rPr>
          <w:rFonts w:ascii="Arial Narrow" w:hAnsi="Arial Narrow" w:cstheme="minorHAnsi"/>
          <w:sz w:val="24"/>
          <w:szCs w:val="24"/>
        </w:rPr>
        <w:t xml:space="preserve"> </w:t>
      </w:r>
      <w:r w:rsidRPr="00FB7D02">
        <w:rPr>
          <w:rFonts w:ascii="Arial Narrow" w:hAnsi="Arial Narrow" w:cstheme="minorHAnsi"/>
          <w:sz w:val="24"/>
          <w:szCs w:val="24"/>
        </w:rPr>
        <w:t>An ‘Annual Review’ can be combined with a termly One Plan</w:t>
      </w:r>
      <w:r>
        <w:rPr>
          <w:rFonts w:ascii="Arial Narrow" w:hAnsi="Arial Narrow" w:cstheme="minorHAnsi"/>
          <w:sz w:val="24"/>
          <w:szCs w:val="24"/>
        </w:rPr>
        <w:t>ning</w:t>
      </w:r>
      <w:r w:rsidRPr="00FB7D02">
        <w:rPr>
          <w:rFonts w:ascii="Arial Narrow" w:hAnsi="Arial Narrow" w:cstheme="minorHAnsi"/>
          <w:sz w:val="24"/>
          <w:szCs w:val="24"/>
        </w:rPr>
        <w:t xml:space="preserve"> meeting. </w:t>
      </w:r>
    </w:p>
    <w:p w14:paraId="61ACDA77" w14:textId="23556CFD" w:rsidR="00F921ED" w:rsidRPr="00F921ED" w:rsidRDefault="00F921ED" w:rsidP="00F921ED">
      <w:pPr>
        <w:rPr>
          <w:rFonts w:ascii="Arial Narrow" w:hAnsi="Arial Narrow" w:cstheme="minorHAnsi"/>
          <w:sz w:val="24"/>
          <w:szCs w:val="24"/>
        </w:rPr>
      </w:pPr>
      <w:r w:rsidRPr="00FB7D02">
        <w:rPr>
          <w:rFonts w:ascii="Arial Narrow" w:hAnsi="Arial Narrow" w:cstheme="minorHAnsi"/>
          <w:sz w:val="24"/>
          <w:szCs w:val="24"/>
        </w:rPr>
        <w:t xml:space="preserve">An extremely </w:t>
      </w:r>
      <w:r>
        <w:rPr>
          <w:rFonts w:ascii="Arial Narrow" w:hAnsi="Arial Narrow" w:cstheme="minorHAnsi"/>
          <w:sz w:val="24"/>
          <w:szCs w:val="24"/>
        </w:rPr>
        <w:t>small percentage</w:t>
      </w:r>
      <w:r w:rsidRPr="00FB7D02">
        <w:rPr>
          <w:rFonts w:ascii="Arial Narrow" w:hAnsi="Arial Narrow" w:cstheme="minorHAnsi"/>
          <w:sz w:val="24"/>
          <w:szCs w:val="24"/>
        </w:rPr>
        <w:t xml:space="preserve"> of children may be identified as having Complex Needs without having previously been supported at the other levels of the graduated approach.</w:t>
      </w:r>
    </w:p>
    <w:p w14:paraId="0657E0DC" w14:textId="77777777" w:rsidR="00F921ED" w:rsidRPr="00FB7D02" w:rsidRDefault="00F921ED" w:rsidP="00F921ED">
      <w:pPr>
        <w:pStyle w:val="Heading3"/>
        <w:spacing w:before="240" w:after="240"/>
        <w:rPr>
          <w:rFonts w:ascii="Arial Narrow" w:hAnsi="Arial Narrow"/>
          <w:color w:val="auto"/>
          <w:sz w:val="24"/>
          <w:szCs w:val="24"/>
        </w:rPr>
      </w:pPr>
      <w:r w:rsidRPr="00FB7D02">
        <w:rPr>
          <w:rFonts w:ascii="Arial Narrow" w:hAnsi="Arial Narrow"/>
          <w:color w:val="auto"/>
          <w:sz w:val="24"/>
          <w:szCs w:val="24"/>
        </w:rPr>
        <w:t>Application for an Education Health and Care Plan</w:t>
      </w:r>
    </w:p>
    <w:p w14:paraId="745A07A6" w14:textId="77777777" w:rsidR="00F921ED" w:rsidRPr="00FB7D02" w:rsidRDefault="00F921ED" w:rsidP="00F921ED">
      <w:pPr>
        <w:spacing w:before="240" w:after="240"/>
        <w:rPr>
          <w:rFonts w:ascii="Arial Narrow" w:hAnsi="Arial Narrow"/>
          <w:sz w:val="24"/>
          <w:szCs w:val="24"/>
        </w:rPr>
      </w:pPr>
      <w:r w:rsidRPr="00FB7D02">
        <w:rPr>
          <w:rFonts w:ascii="Arial Narrow" w:hAnsi="Arial Narrow"/>
          <w:sz w:val="24"/>
          <w:szCs w:val="24"/>
        </w:rPr>
        <w:t>When Essex County Council are considering whether to conduct an Education, Health and Care (EHC) needs assessment, they will refer to paragraphs 9.14 to 9.15 of ‘Criteria for undertaking an EHCP Statutory Assessment’ in the SEND Code of Practice (2014).</w:t>
      </w:r>
    </w:p>
    <w:p w14:paraId="3CE46031" w14:textId="77777777" w:rsidR="00F921ED" w:rsidRPr="00FB7D02" w:rsidRDefault="00F921ED" w:rsidP="00F921ED">
      <w:pPr>
        <w:rPr>
          <w:rFonts w:ascii="Arial Narrow" w:hAnsi="Arial Narrow"/>
          <w:sz w:val="24"/>
          <w:szCs w:val="24"/>
        </w:rPr>
      </w:pPr>
      <w:r w:rsidRPr="00FB7D02">
        <w:rPr>
          <w:rFonts w:ascii="Arial Narrow" w:hAnsi="Arial Narrow"/>
          <w:sz w:val="24"/>
          <w:szCs w:val="24"/>
        </w:rPr>
        <w:t>An EHC needs assessment is led by the needs and aspirations of the child and his or her parents</w:t>
      </w:r>
      <w:r>
        <w:rPr>
          <w:rFonts w:ascii="Arial Narrow" w:hAnsi="Arial Narrow"/>
          <w:sz w:val="24"/>
          <w:szCs w:val="24"/>
        </w:rPr>
        <w:t>/carers</w:t>
      </w:r>
      <w:r w:rsidRPr="00FB7D02">
        <w:rPr>
          <w:rFonts w:ascii="Arial Narrow" w:hAnsi="Arial Narrow"/>
          <w:sz w:val="24"/>
          <w:szCs w:val="24"/>
        </w:rPr>
        <w:t xml:space="preserve">, working in partnership with practitioners and other supporters. </w:t>
      </w:r>
    </w:p>
    <w:p w14:paraId="204B1F6E" w14:textId="77777777" w:rsidR="00F921ED" w:rsidRPr="00FB7D02" w:rsidRDefault="00F921ED" w:rsidP="00F921ED">
      <w:pPr>
        <w:ind w:left="567" w:right="567"/>
        <w:rPr>
          <w:rFonts w:ascii="Arial Narrow" w:hAnsi="Arial Narrow"/>
          <w:sz w:val="24"/>
          <w:szCs w:val="24"/>
        </w:rPr>
      </w:pPr>
      <w:r w:rsidRPr="00FB7D02">
        <w:rPr>
          <w:rFonts w:ascii="Arial Narrow" w:hAnsi="Arial Narrow"/>
          <w:sz w:val="24"/>
          <w:szCs w:val="24"/>
        </w:rPr>
        <w:t>The purpose of an EHCP is:</w:t>
      </w:r>
    </w:p>
    <w:p w14:paraId="7D017A73" w14:textId="77777777" w:rsidR="00F921ED" w:rsidRPr="00FB7D02" w:rsidRDefault="00F921ED" w:rsidP="00F921ED">
      <w:pPr>
        <w:ind w:left="567" w:right="567"/>
        <w:rPr>
          <w:rFonts w:ascii="Arial Narrow" w:hAnsi="Arial Narrow"/>
          <w:sz w:val="24"/>
          <w:szCs w:val="24"/>
        </w:rPr>
      </w:pPr>
      <w:r w:rsidRPr="00FB7D02">
        <w:rPr>
          <w:rFonts w:ascii="Arial Narrow" w:hAnsi="Arial Narrow"/>
          <w:sz w:val="24"/>
          <w:szCs w:val="24"/>
        </w:rPr>
        <w:t xml:space="preserve"> </w:t>
      </w:r>
      <w:r w:rsidRPr="00FB7D02">
        <w:rPr>
          <w:rFonts w:ascii="Arial Narrow" w:hAnsi="Arial Narrow"/>
          <w:sz w:val="24"/>
          <w:szCs w:val="24"/>
        </w:rPr>
        <w:sym w:font="Symbol" w:char="F0B7"/>
      </w:r>
      <w:r w:rsidRPr="00FB7D02">
        <w:rPr>
          <w:rFonts w:ascii="Arial Narrow" w:hAnsi="Arial Narrow"/>
          <w:sz w:val="24"/>
          <w:szCs w:val="24"/>
        </w:rPr>
        <w:t xml:space="preserve"> To secure personalised special educational provision identified as being necessary to meet the needs of the child or young person</w:t>
      </w:r>
    </w:p>
    <w:p w14:paraId="3CC39686" w14:textId="77777777" w:rsidR="00F921ED" w:rsidRPr="00FB7D02" w:rsidRDefault="00F921ED" w:rsidP="00F921ED">
      <w:pPr>
        <w:ind w:left="567" w:right="567"/>
        <w:rPr>
          <w:rFonts w:ascii="Arial Narrow" w:hAnsi="Arial Narrow"/>
          <w:sz w:val="24"/>
          <w:szCs w:val="24"/>
        </w:rPr>
      </w:pPr>
      <w:r w:rsidRPr="00FB7D02">
        <w:rPr>
          <w:rFonts w:ascii="Arial Narrow" w:hAnsi="Arial Narrow"/>
          <w:sz w:val="24"/>
          <w:szCs w:val="24"/>
        </w:rPr>
        <w:t xml:space="preserve"> </w:t>
      </w:r>
      <w:r w:rsidRPr="00FB7D02">
        <w:rPr>
          <w:rFonts w:ascii="Arial Narrow" w:hAnsi="Arial Narrow"/>
          <w:sz w:val="24"/>
          <w:szCs w:val="24"/>
        </w:rPr>
        <w:sym w:font="Symbol" w:char="F0B7"/>
      </w:r>
      <w:r w:rsidRPr="00FB7D02">
        <w:rPr>
          <w:rFonts w:ascii="Arial Narrow" w:hAnsi="Arial Narrow"/>
          <w:sz w:val="24"/>
          <w:szCs w:val="24"/>
        </w:rPr>
        <w:t xml:space="preserve"> To secure the best possible outcomes for the child or young person across education, health and social care, and, as they get older, to prepare them for adulthood </w:t>
      </w:r>
    </w:p>
    <w:p w14:paraId="36725930" w14:textId="77777777" w:rsidR="00F921ED" w:rsidRPr="00FB7D02" w:rsidRDefault="00F921ED" w:rsidP="00F921ED">
      <w:pPr>
        <w:ind w:left="567" w:right="567"/>
        <w:rPr>
          <w:rFonts w:ascii="Arial Narrow" w:hAnsi="Arial Narrow"/>
          <w:sz w:val="24"/>
          <w:szCs w:val="24"/>
        </w:rPr>
      </w:pPr>
      <w:r w:rsidRPr="00FB7D02">
        <w:rPr>
          <w:rFonts w:ascii="Arial Narrow" w:hAnsi="Arial Narrow"/>
          <w:sz w:val="24"/>
          <w:szCs w:val="24"/>
        </w:rPr>
        <w:sym w:font="Symbol" w:char="F0B7"/>
      </w:r>
      <w:r w:rsidRPr="00FB7D02">
        <w:rPr>
          <w:rFonts w:ascii="Arial Narrow" w:hAnsi="Arial Narrow"/>
          <w:sz w:val="24"/>
          <w:szCs w:val="24"/>
        </w:rPr>
        <w:t xml:space="preserve"> Establish outcomes across education, health and social care based on the child or young person’s needs and aspirations </w:t>
      </w:r>
    </w:p>
    <w:p w14:paraId="5BD45D5A" w14:textId="77777777" w:rsidR="00F921ED" w:rsidRPr="00FB7D02" w:rsidRDefault="00F921ED" w:rsidP="00F921ED">
      <w:pPr>
        <w:ind w:left="567" w:right="567"/>
        <w:rPr>
          <w:rFonts w:ascii="Arial Narrow" w:hAnsi="Arial Narrow"/>
          <w:sz w:val="24"/>
          <w:szCs w:val="24"/>
        </w:rPr>
      </w:pPr>
      <w:r w:rsidRPr="00FB7D02">
        <w:rPr>
          <w:rFonts w:ascii="Arial Narrow" w:hAnsi="Arial Narrow"/>
          <w:sz w:val="24"/>
          <w:szCs w:val="24"/>
        </w:rPr>
        <w:sym w:font="Symbol" w:char="F0B7"/>
      </w:r>
      <w:r w:rsidRPr="00FB7D02">
        <w:rPr>
          <w:rFonts w:ascii="Arial Narrow" w:hAnsi="Arial Narrow"/>
          <w:sz w:val="24"/>
          <w:szCs w:val="24"/>
        </w:rPr>
        <w:t xml:space="preserve"> Specify the provision required and how education, health and care services will work together to meet the child or young person’s needs and support the achievement of the agreed outcomes </w:t>
      </w:r>
    </w:p>
    <w:p w14:paraId="7D0E3A81" w14:textId="6E98C868" w:rsidR="00F921ED" w:rsidRDefault="00F921ED" w:rsidP="00F921ED">
      <w:pPr>
        <w:ind w:left="567" w:right="567"/>
        <w:rPr>
          <w:rFonts w:ascii="Arial Narrow" w:hAnsi="Arial Narrow"/>
          <w:sz w:val="24"/>
          <w:szCs w:val="24"/>
        </w:rPr>
      </w:pPr>
      <w:r w:rsidRPr="00FB7D02">
        <w:rPr>
          <w:rFonts w:ascii="Arial Narrow" w:hAnsi="Arial Narrow"/>
          <w:sz w:val="24"/>
          <w:szCs w:val="24"/>
        </w:rPr>
        <w:t>(ref. COP Chapter 9.2)</w:t>
      </w:r>
    </w:p>
    <w:p w14:paraId="764D3DAE" w14:textId="21856768" w:rsidR="00F921ED" w:rsidRPr="00F921ED" w:rsidRDefault="00F921ED" w:rsidP="00F921ED">
      <w:pPr>
        <w:ind w:right="567"/>
        <w:rPr>
          <w:rFonts w:ascii="Arial Narrow" w:hAnsi="Arial Narrow"/>
          <w:b/>
          <w:bCs/>
          <w:sz w:val="24"/>
          <w:szCs w:val="24"/>
        </w:rPr>
      </w:pPr>
      <w:r w:rsidRPr="00F921ED">
        <w:rPr>
          <w:rFonts w:ascii="Arial Narrow" w:hAnsi="Arial Narrow"/>
          <w:b/>
          <w:bCs/>
          <w:sz w:val="24"/>
          <w:szCs w:val="24"/>
        </w:rPr>
        <w:t>What is an EHCP?</w:t>
      </w:r>
    </w:p>
    <w:p w14:paraId="7A13B8AD" w14:textId="77777777" w:rsidR="00F921ED" w:rsidRPr="00F921ED" w:rsidRDefault="00F921ED" w:rsidP="00F921ED">
      <w:pPr>
        <w:rPr>
          <w:rFonts w:ascii="Arial Narrow" w:hAnsi="Arial Narrow"/>
          <w:sz w:val="24"/>
          <w:szCs w:val="24"/>
        </w:rPr>
      </w:pPr>
      <w:r>
        <w:rPr>
          <w:rFonts w:ascii="Arial Narrow" w:hAnsi="Arial Narrow"/>
          <w:sz w:val="24"/>
          <w:szCs w:val="24"/>
        </w:rPr>
        <w:t xml:space="preserve"> </w:t>
      </w:r>
      <w:r w:rsidRPr="00F921ED">
        <w:rPr>
          <w:rFonts w:ascii="Arial Narrow" w:hAnsi="Arial Narrow"/>
          <w:sz w:val="24"/>
          <w:szCs w:val="24"/>
        </w:rPr>
        <w:t xml:space="preserve">In a small number of cases, a child is granted an Education, Health and Care Plan (EHCP). This is a legal document which has been written based on input from a range of services, in addition to information from parents/carers and school. It includes long-term outcomes for a period of time, which is often a key stage, and recommended provision to help the named child work towards meeting their long-term outcomes.  </w:t>
      </w:r>
    </w:p>
    <w:p w14:paraId="4AF78560" w14:textId="791E8D1F" w:rsidR="00564633" w:rsidRDefault="00F921ED" w:rsidP="00564633">
      <w:pPr>
        <w:rPr>
          <w:rFonts w:ascii="Arial Narrow" w:hAnsi="Arial Narrow"/>
          <w:sz w:val="24"/>
          <w:szCs w:val="24"/>
        </w:rPr>
      </w:pPr>
      <w:r w:rsidRPr="00F921ED">
        <w:rPr>
          <w:rFonts w:ascii="Arial Narrow" w:hAnsi="Arial Narrow"/>
          <w:sz w:val="24"/>
          <w:szCs w:val="24"/>
        </w:rPr>
        <w:t xml:space="preserve">When outside agencies, including NHS services and special needs professionals from Essex County Council, have been consulted and their guidance has been included in the EHCP document it is the responsibility of the school to follow the recommendations recorded in the EHCP. Updated advice and plans received in writing from the services named in the EHCP can be actioned throughout the year and must be submitted to Essex SEND Operations (the service responsible for the EHCPs and EHC needs assessments) as part of the annual review process. The EHCP is normally redrafted when a </w:t>
      </w:r>
      <w:r w:rsidRPr="00F921ED">
        <w:rPr>
          <w:rFonts w:ascii="Arial Narrow" w:hAnsi="Arial Narrow"/>
          <w:sz w:val="24"/>
          <w:szCs w:val="24"/>
        </w:rPr>
        <w:lastRenderedPageBreak/>
        <w:t>child is moving into a new key stage or a year in advance of when the child is due to move to another school setting</w:t>
      </w:r>
      <w:r w:rsidR="00F660E8" w:rsidRPr="00F660E8">
        <w:rPr>
          <w:rFonts w:ascii="Arial Narrow" w:hAnsi="Arial Narrow"/>
          <w:sz w:val="24"/>
          <w:szCs w:val="24"/>
          <w:highlight w:val="yellow"/>
        </w:rPr>
        <w:t>, which is normally Autumn Term</w:t>
      </w:r>
      <w:r w:rsidR="00F660E8">
        <w:rPr>
          <w:rFonts w:ascii="Arial Narrow" w:hAnsi="Arial Narrow"/>
          <w:sz w:val="24"/>
          <w:szCs w:val="24"/>
          <w:highlight w:val="yellow"/>
        </w:rPr>
        <w:t>,</w:t>
      </w:r>
      <w:r w:rsidR="00F660E8" w:rsidRPr="00F660E8">
        <w:rPr>
          <w:rFonts w:ascii="Arial Narrow" w:hAnsi="Arial Narrow"/>
          <w:sz w:val="24"/>
          <w:szCs w:val="24"/>
          <w:highlight w:val="yellow"/>
        </w:rPr>
        <w:t xml:space="preserve"> Year 6 in our setting</w:t>
      </w:r>
      <w:r w:rsidRPr="00F921ED">
        <w:rPr>
          <w:rFonts w:ascii="Arial Narrow" w:hAnsi="Arial Narrow"/>
          <w:sz w:val="24"/>
          <w:szCs w:val="24"/>
        </w:rPr>
        <w:t xml:space="preserve">. It is possible for a parent/carer to request a redraft of the child’s EHCP if it is felt the document no longer provides a true representation of the needs and/or provision of the child. </w:t>
      </w:r>
    </w:p>
    <w:p w14:paraId="13C2FAE1" w14:textId="18AD00F9" w:rsidR="009B081B" w:rsidRPr="003A1DBA" w:rsidRDefault="009B081B" w:rsidP="003A1DBA">
      <w:pPr>
        <w:pStyle w:val="ListParagraph"/>
        <w:numPr>
          <w:ilvl w:val="0"/>
          <w:numId w:val="8"/>
        </w:numPr>
        <w:rPr>
          <w:rFonts w:ascii="Arial Narrow" w:hAnsi="Arial Narrow" w:cstheme="minorHAnsi"/>
          <w:b/>
          <w:sz w:val="24"/>
          <w:szCs w:val="24"/>
          <w:u w:val="single"/>
        </w:rPr>
      </w:pPr>
      <w:r w:rsidRPr="003A1DBA">
        <w:rPr>
          <w:rFonts w:ascii="Arial Narrow" w:hAnsi="Arial Narrow" w:cstheme="minorHAnsi"/>
          <w:b/>
          <w:sz w:val="24"/>
          <w:szCs w:val="24"/>
          <w:u w:val="single"/>
        </w:rPr>
        <w:t>Roles and responsibilities</w:t>
      </w:r>
    </w:p>
    <w:p w14:paraId="2F307EE5" w14:textId="77777777" w:rsidR="009B081B" w:rsidRPr="00FB7D02" w:rsidRDefault="009B081B" w:rsidP="009B081B">
      <w:pPr>
        <w:spacing w:before="120"/>
        <w:rPr>
          <w:rFonts w:ascii="Arial Narrow" w:hAnsi="Arial Narrow" w:cstheme="minorHAnsi"/>
          <w:b/>
          <w:sz w:val="24"/>
          <w:szCs w:val="24"/>
        </w:rPr>
      </w:pPr>
      <w:r w:rsidRPr="00FB7D02">
        <w:rPr>
          <w:rFonts w:ascii="Arial Narrow" w:hAnsi="Arial Narrow" w:cstheme="minorHAnsi"/>
          <w:b/>
          <w:sz w:val="24"/>
          <w:szCs w:val="24"/>
        </w:rPr>
        <w:t>The Head teacher</w:t>
      </w:r>
    </w:p>
    <w:p w14:paraId="7280E198" w14:textId="1AA6C696" w:rsidR="009B081B" w:rsidRPr="00FB7D02" w:rsidRDefault="009B081B" w:rsidP="009B081B">
      <w:pPr>
        <w:spacing w:before="120"/>
        <w:rPr>
          <w:rFonts w:ascii="Arial Narrow" w:hAnsi="Arial Narrow" w:cstheme="minorHAnsi"/>
          <w:sz w:val="24"/>
          <w:szCs w:val="24"/>
        </w:rPr>
      </w:pPr>
      <w:r w:rsidRPr="00FB7D02">
        <w:rPr>
          <w:rFonts w:ascii="Arial Narrow" w:hAnsi="Arial Narrow" w:cstheme="minorHAnsi"/>
          <w:sz w:val="24"/>
          <w:szCs w:val="24"/>
        </w:rPr>
        <w:t>The Head teacher is responsible for monitoring and evaluating the progress of all pupils and for making strategic decisions which will maximise their opportunity to learn</w:t>
      </w:r>
      <w:r w:rsidR="00E741A6">
        <w:rPr>
          <w:rFonts w:ascii="Arial Narrow" w:hAnsi="Arial Narrow" w:cstheme="minorHAnsi"/>
          <w:sz w:val="24"/>
          <w:szCs w:val="24"/>
        </w:rPr>
        <w:t xml:space="preserve"> and achieve their potential. </w:t>
      </w:r>
    </w:p>
    <w:p w14:paraId="555B6C38" w14:textId="6791D193" w:rsidR="009B081B" w:rsidRDefault="009B081B" w:rsidP="009B081B">
      <w:pPr>
        <w:spacing w:before="120"/>
        <w:rPr>
          <w:rFonts w:ascii="Arial Narrow" w:hAnsi="Arial Narrow" w:cstheme="minorHAnsi"/>
          <w:sz w:val="24"/>
          <w:szCs w:val="24"/>
        </w:rPr>
      </w:pPr>
      <w:r w:rsidRPr="00FB7D02">
        <w:rPr>
          <w:rFonts w:ascii="Arial Narrow" w:hAnsi="Arial Narrow" w:cstheme="minorHAnsi"/>
          <w:sz w:val="24"/>
          <w:szCs w:val="24"/>
        </w:rPr>
        <w:t>The Head teacher and the governing body will delegate the day</w:t>
      </w:r>
      <w:r w:rsidR="00E741A6">
        <w:rPr>
          <w:rFonts w:ascii="Arial Narrow" w:hAnsi="Arial Narrow" w:cstheme="minorHAnsi"/>
          <w:sz w:val="24"/>
          <w:szCs w:val="24"/>
        </w:rPr>
        <w:t>-</w:t>
      </w:r>
      <w:r w:rsidRPr="00FB7D02">
        <w:rPr>
          <w:rFonts w:ascii="Arial Narrow" w:hAnsi="Arial Narrow" w:cstheme="minorHAnsi"/>
          <w:sz w:val="24"/>
          <w:szCs w:val="24"/>
        </w:rPr>
        <w:t>to</w:t>
      </w:r>
      <w:r w:rsidR="00E741A6">
        <w:rPr>
          <w:rFonts w:ascii="Arial Narrow" w:hAnsi="Arial Narrow" w:cstheme="minorHAnsi"/>
          <w:sz w:val="24"/>
          <w:szCs w:val="24"/>
        </w:rPr>
        <w:t>-</w:t>
      </w:r>
      <w:r w:rsidRPr="00FB7D02">
        <w:rPr>
          <w:rFonts w:ascii="Arial Narrow" w:hAnsi="Arial Narrow" w:cstheme="minorHAnsi"/>
          <w:sz w:val="24"/>
          <w:szCs w:val="24"/>
        </w:rPr>
        <w:t>day implementation of this policy to the Special Educational Needs Co-ordinator (SENCO).</w:t>
      </w:r>
    </w:p>
    <w:p w14:paraId="6021E312" w14:textId="77777777" w:rsidR="00E741A6" w:rsidRDefault="00E741A6" w:rsidP="009B081B">
      <w:pPr>
        <w:spacing w:before="120"/>
        <w:rPr>
          <w:rFonts w:ascii="Arial Narrow" w:hAnsi="Arial Narrow" w:cstheme="minorHAnsi"/>
          <w:sz w:val="24"/>
          <w:szCs w:val="24"/>
        </w:rPr>
      </w:pPr>
    </w:p>
    <w:p w14:paraId="636D21D7" w14:textId="77777777" w:rsidR="00E741A6" w:rsidRPr="00FB7D02" w:rsidRDefault="00E741A6" w:rsidP="00E741A6">
      <w:pPr>
        <w:spacing w:before="120"/>
        <w:rPr>
          <w:rFonts w:ascii="Arial Narrow" w:hAnsi="Arial Narrow"/>
          <w:b/>
          <w:sz w:val="24"/>
          <w:szCs w:val="24"/>
        </w:rPr>
      </w:pPr>
      <w:r w:rsidRPr="00FB7D02">
        <w:rPr>
          <w:rFonts w:ascii="Arial Narrow" w:hAnsi="Arial Narrow"/>
          <w:b/>
          <w:sz w:val="24"/>
          <w:szCs w:val="24"/>
        </w:rPr>
        <w:t>SENCO</w:t>
      </w:r>
    </w:p>
    <w:p w14:paraId="6CB82712" w14:textId="5F30111C" w:rsidR="00E741A6" w:rsidRDefault="00E741A6" w:rsidP="00E741A6">
      <w:pPr>
        <w:spacing w:before="120"/>
        <w:rPr>
          <w:rFonts w:ascii="Arial Narrow" w:hAnsi="Arial Narrow" w:cs="Arial"/>
          <w:color w:val="000000"/>
          <w:sz w:val="24"/>
          <w:szCs w:val="24"/>
          <w:shd w:val="clear" w:color="auto" w:fill="FFFFFF"/>
        </w:rPr>
      </w:pPr>
      <w:r w:rsidRPr="00FB7D02">
        <w:rPr>
          <w:rFonts w:ascii="Arial Narrow" w:hAnsi="Arial Narrow"/>
          <w:sz w:val="24"/>
          <w:szCs w:val="24"/>
        </w:rPr>
        <w:t xml:space="preserve">In accordance with the SEND Code of Practice, </w:t>
      </w:r>
      <w:r w:rsidRPr="00E741A6">
        <w:rPr>
          <w:rFonts w:ascii="Arial Narrow" w:hAnsi="Arial Narrow"/>
          <w:sz w:val="24"/>
          <w:szCs w:val="24"/>
          <w:highlight w:val="yellow"/>
        </w:rPr>
        <w:t>the SENCO is a qualified teacher who holds, or is working towards, a qualification in SEND.</w:t>
      </w:r>
      <w:r>
        <w:rPr>
          <w:rFonts w:ascii="Arial Narrow" w:hAnsi="Arial Narrow" w:cs="Arial"/>
          <w:color w:val="000000"/>
          <w:sz w:val="24"/>
          <w:szCs w:val="24"/>
          <w:shd w:val="clear" w:color="auto" w:fill="FFFFFF"/>
        </w:rPr>
        <w:t xml:space="preserve"> </w:t>
      </w:r>
      <w:r w:rsidRPr="00E741A6">
        <w:rPr>
          <w:rFonts w:ascii="Arial Narrow" w:hAnsi="Arial Narrow" w:cs="Arial"/>
          <w:color w:val="000000"/>
          <w:sz w:val="24"/>
          <w:szCs w:val="24"/>
          <w:highlight w:val="yellow"/>
          <w:shd w:val="clear" w:color="auto" w:fill="FFFFFF"/>
        </w:rPr>
        <w:t>The school Senco is Mrs Harriet Henfrey.</w:t>
      </w:r>
      <w:r>
        <w:rPr>
          <w:rFonts w:ascii="Arial Narrow" w:hAnsi="Arial Narrow" w:cs="Arial"/>
          <w:color w:val="000000"/>
          <w:sz w:val="24"/>
          <w:szCs w:val="24"/>
          <w:shd w:val="clear" w:color="auto" w:fill="FFFFFF"/>
        </w:rPr>
        <w:t xml:space="preserve"> </w:t>
      </w:r>
    </w:p>
    <w:p w14:paraId="6FBFC1F1" w14:textId="77777777" w:rsidR="00E741A6" w:rsidRPr="00FB7D02" w:rsidRDefault="00E741A6" w:rsidP="00E741A6">
      <w:pPr>
        <w:spacing w:before="120"/>
        <w:rPr>
          <w:rFonts w:ascii="Arial Narrow" w:hAnsi="Arial Narrow"/>
          <w:sz w:val="24"/>
          <w:szCs w:val="24"/>
        </w:rPr>
      </w:pPr>
      <w:r w:rsidRPr="00FB7D02">
        <w:rPr>
          <w:rFonts w:ascii="Arial Narrow" w:hAnsi="Arial Narrow"/>
          <w:sz w:val="24"/>
          <w:szCs w:val="24"/>
        </w:rPr>
        <w:t>The SENCO’s responsibilities include:</w:t>
      </w:r>
    </w:p>
    <w:p w14:paraId="2A8023AD" w14:textId="77777777" w:rsidR="00E741A6" w:rsidRPr="00FB7D02" w:rsidRDefault="00E741A6" w:rsidP="00E741A6">
      <w:pPr>
        <w:pStyle w:val="ListParagraph"/>
        <w:numPr>
          <w:ilvl w:val="0"/>
          <w:numId w:val="4"/>
        </w:numPr>
        <w:spacing w:before="120"/>
        <w:rPr>
          <w:rFonts w:ascii="Arial Narrow" w:hAnsi="Arial Narrow"/>
          <w:sz w:val="24"/>
          <w:szCs w:val="24"/>
        </w:rPr>
      </w:pPr>
      <w:r w:rsidRPr="00FB7D02">
        <w:rPr>
          <w:rFonts w:ascii="Arial Narrow" w:hAnsi="Arial Narrow"/>
          <w:sz w:val="24"/>
          <w:szCs w:val="24"/>
        </w:rPr>
        <w:t>overseeing the day-to-day operation of the school’s SEND policy</w:t>
      </w:r>
    </w:p>
    <w:p w14:paraId="10E577B2" w14:textId="77777777" w:rsidR="00E741A6" w:rsidRPr="00FB7D02" w:rsidRDefault="00E741A6" w:rsidP="00E741A6">
      <w:pPr>
        <w:pStyle w:val="ListParagraph"/>
        <w:numPr>
          <w:ilvl w:val="0"/>
          <w:numId w:val="4"/>
        </w:numPr>
        <w:spacing w:before="120"/>
        <w:rPr>
          <w:rFonts w:ascii="Arial Narrow" w:hAnsi="Arial Narrow"/>
          <w:sz w:val="24"/>
          <w:szCs w:val="24"/>
        </w:rPr>
      </w:pPr>
      <w:r w:rsidRPr="00FB7D02">
        <w:rPr>
          <w:rFonts w:ascii="Arial Narrow" w:hAnsi="Arial Narrow"/>
          <w:sz w:val="24"/>
          <w:szCs w:val="24"/>
        </w:rPr>
        <w:t>coordinating provision for children with special educational needs</w:t>
      </w:r>
    </w:p>
    <w:p w14:paraId="4E2DA4F4" w14:textId="48F7ADD3" w:rsidR="00E741A6" w:rsidRPr="00FB7D02" w:rsidRDefault="00E741A6" w:rsidP="00E741A6">
      <w:pPr>
        <w:pStyle w:val="ListParagraph"/>
        <w:numPr>
          <w:ilvl w:val="0"/>
          <w:numId w:val="4"/>
        </w:numPr>
        <w:spacing w:before="120"/>
        <w:rPr>
          <w:rFonts w:ascii="Arial Narrow" w:hAnsi="Arial Narrow"/>
          <w:sz w:val="24"/>
          <w:szCs w:val="24"/>
        </w:rPr>
      </w:pPr>
      <w:r w:rsidRPr="00FB7D02">
        <w:rPr>
          <w:rFonts w:ascii="Arial Narrow" w:hAnsi="Arial Narrow"/>
          <w:sz w:val="24"/>
          <w:szCs w:val="24"/>
        </w:rPr>
        <w:t>liaising with and advising teachers</w:t>
      </w:r>
    </w:p>
    <w:p w14:paraId="481E14CF" w14:textId="77777777" w:rsidR="00E741A6" w:rsidRPr="00FB7D02" w:rsidRDefault="00E741A6" w:rsidP="00E741A6">
      <w:pPr>
        <w:pStyle w:val="ListParagraph"/>
        <w:numPr>
          <w:ilvl w:val="0"/>
          <w:numId w:val="4"/>
        </w:numPr>
        <w:spacing w:before="120"/>
        <w:rPr>
          <w:rFonts w:ascii="Arial Narrow" w:hAnsi="Arial Narrow"/>
          <w:sz w:val="24"/>
          <w:szCs w:val="24"/>
        </w:rPr>
      </w:pPr>
      <w:r w:rsidRPr="00FB7D02">
        <w:rPr>
          <w:rFonts w:ascii="Arial Narrow" w:hAnsi="Arial Narrow"/>
          <w:sz w:val="24"/>
          <w:szCs w:val="24"/>
        </w:rPr>
        <w:t>supporting teachers with the supervision LSAs and MDAs</w:t>
      </w:r>
    </w:p>
    <w:p w14:paraId="45111FD1" w14:textId="77777777" w:rsidR="00E741A6" w:rsidRPr="00FB7D02" w:rsidRDefault="00E741A6" w:rsidP="00E741A6">
      <w:pPr>
        <w:pStyle w:val="ListParagraph"/>
        <w:numPr>
          <w:ilvl w:val="0"/>
          <w:numId w:val="4"/>
        </w:numPr>
        <w:spacing w:before="120"/>
        <w:rPr>
          <w:rFonts w:ascii="Arial Narrow" w:hAnsi="Arial Narrow"/>
          <w:sz w:val="24"/>
          <w:szCs w:val="24"/>
        </w:rPr>
      </w:pPr>
      <w:r w:rsidRPr="00FB7D02">
        <w:rPr>
          <w:rFonts w:ascii="Arial Narrow" w:hAnsi="Arial Narrow"/>
          <w:sz w:val="24"/>
          <w:szCs w:val="24"/>
        </w:rPr>
        <w:t>monitoring the way in which children with SEND are supported in school</w:t>
      </w:r>
    </w:p>
    <w:p w14:paraId="3CFE6DDE" w14:textId="77777777" w:rsidR="00E741A6" w:rsidRPr="00FB7D02" w:rsidRDefault="00E741A6" w:rsidP="00E741A6">
      <w:pPr>
        <w:pStyle w:val="ListParagraph"/>
        <w:numPr>
          <w:ilvl w:val="0"/>
          <w:numId w:val="4"/>
        </w:numPr>
        <w:spacing w:before="120"/>
        <w:rPr>
          <w:rFonts w:ascii="Arial Narrow" w:hAnsi="Arial Narrow"/>
          <w:sz w:val="24"/>
          <w:szCs w:val="24"/>
        </w:rPr>
      </w:pPr>
      <w:r w:rsidRPr="00FB7D02">
        <w:rPr>
          <w:rFonts w:ascii="Arial Narrow" w:hAnsi="Arial Narrow"/>
          <w:sz w:val="24"/>
          <w:szCs w:val="24"/>
        </w:rPr>
        <w:t>overseeing the records of all children with special educational needs and disabilities</w:t>
      </w:r>
    </w:p>
    <w:p w14:paraId="07C9A86E" w14:textId="77777777" w:rsidR="00E741A6" w:rsidRPr="00FB7D02" w:rsidRDefault="00E741A6" w:rsidP="00E741A6">
      <w:pPr>
        <w:pStyle w:val="ListParagraph"/>
        <w:numPr>
          <w:ilvl w:val="0"/>
          <w:numId w:val="4"/>
        </w:numPr>
        <w:spacing w:before="120"/>
        <w:rPr>
          <w:rFonts w:ascii="Arial Narrow" w:hAnsi="Arial Narrow"/>
          <w:sz w:val="24"/>
          <w:szCs w:val="24"/>
        </w:rPr>
      </w:pPr>
      <w:r w:rsidRPr="00FB7D02">
        <w:rPr>
          <w:rFonts w:ascii="Arial Narrow" w:hAnsi="Arial Narrow"/>
          <w:sz w:val="24"/>
          <w:szCs w:val="24"/>
        </w:rPr>
        <w:t>liaising with parents</w:t>
      </w:r>
      <w:r>
        <w:rPr>
          <w:rFonts w:ascii="Arial Narrow" w:hAnsi="Arial Narrow"/>
          <w:sz w:val="24"/>
          <w:szCs w:val="24"/>
        </w:rPr>
        <w:t xml:space="preserve"> and carers</w:t>
      </w:r>
      <w:r w:rsidRPr="00FB7D02">
        <w:rPr>
          <w:rFonts w:ascii="Arial Narrow" w:hAnsi="Arial Narrow"/>
          <w:sz w:val="24"/>
          <w:szCs w:val="24"/>
        </w:rPr>
        <w:t xml:space="preserve"> of children with special educational needs</w:t>
      </w:r>
    </w:p>
    <w:p w14:paraId="5E4F4213" w14:textId="77777777" w:rsidR="00E741A6" w:rsidRPr="00FB7D02" w:rsidRDefault="00E741A6" w:rsidP="00E741A6">
      <w:pPr>
        <w:pStyle w:val="ListParagraph"/>
        <w:numPr>
          <w:ilvl w:val="0"/>
          <w:numId w:val="4"/>
        </w:numPr>
        <w:spacing w:before="120"/>
        <w:rPr>
          <w:rFonts w:ascii="Arial Narrow" w:hAnsi="Arial Narrow"/>
          <w:sz w:val="24"/>
          <w:szCs w:val="24"/>
        </w:rPr>
      </w:pPr>
      <w:r w:rsidRPr="00FB7D02">
        <w:rPr>
          <w:rFonts w:ascii="Arial Narrow" w:hAnsi="Arial Narrow"/>
          <w:sz w:val="24"/>
          <w:szCs w:val="24"/>
        </w:rPr>
        <w:t>contributing to the in-service training of staff</w:t>
      </w:r>
    </w:p>
    <w:p w14:paraId="21A6C2FF" w14:textId="77777777" w:rsidR="00E741A6" w:rsidRPr="00FB7D02" w:rsidRDefault="00E741A6" w:rsidP="00E741A6">
      <w:pPr>
        <w:pStyle w:val="ListParagraph"/>
        <w:numPr>
          <w:ilvl w:val="0"/>
          <w:numId w:val="4"/>
        </w:numPr>
        <w:spacing w:before="120"/>
        <w:rPr>
          <w:rFonts w:ascii="Arial Narrow" w:hAnsi="Arial Narrow"/>
          <w:sz w:val="24"/>
          <w:szCs w:val="24"/>
        </w:rPr>
      </w:pPr>
      <w:r w:rsidRPr="00FB7D02">
        <w:rPr>
          <w:rFonts w:ascii="Arial Narrow" w:hAnsi="Arial Narrow"/>
          <w:sz w:val="24"/>
          <w:szCs w:val="24"/>
        </w:rPr>
        <w:t>liaising with external agencies including the Essex County Council Inclusion Support Team (</w:t>
      </w:r>
      <w:r w:rsidRPr="00FB7D02">
        <w:rPr>
          <w:rFonts w:ascii="Arial Narrow" w:hAnsi="Arial Narrow" w:cstheme="minorHAnsi"/>
          <w:sz w:val="24"/>
          <w:szCs w:val="24"/>
        </w:rPr>
        <w:t xml:space="preserve">School Inclusion Partner, the named Educational Psychology (EP) and a </w:t>
      </w:r>
      <w:r w:rsidRPr="00E741A6">
        <w:rPr>
          <w:rFonts w:ascii="Arial Narrow" w:hAnsi="Arial Narrow" w:cstheme="minorHAnsi"/>
          <w:sz w:val="24"/>
          <w:szCs w:val="24"/>
          <w:highlight w:val="cyan"/>
        </w:rPr>
        <w:t>School Effectiveness Partner),</w:t>
      </w:r>
      <w:r w:rsidRPr="00FB7D02">
        <w:rPr>
          <w:rFonts w:ascii="Arial Narrow" w:hAnsi="Arial Narrow" w:cstheme="minorHAnsi"/>
          <w:sz w:val="24"/>
          <w:szCs w:val="24"/>
        </w:rPr>
        <w:t xml:space="preserve"> members of the specialist teacher teams, SEND operations, </w:t>
      </w:r>
      <w:r w:rsidRPr="00FB7D02">
        <w:rPr>
          <w:rFonts w:ascii="Arial Narrow" w:hAnsi="Arial Narrow"/>
          <w:sz w:val="24"/>
          <w:szCs w:val="24"/>
        </w:rPr>
        <w:t>outside agencies, and voluntary bodies</w:t>
      </w:r>
    </w:p>
    <w:p w14:paraId="1593804A" w14:textId="77777777" w:rsidR="00E741A6" w:rsidRPr="00FB7D02" w:rsidRDefault="00E741A6" w:rsidP="00E741A6">
      <w:pPr>
        <w:pStyle w:val="ListParagraph"/>
        <w:spacing w:before="120"/>
        <w:rPr>
          <w:rFonts w:ascii="Arial Narrow" w:hAnsi="Arial Narrow"/>
          <w:sz w:val="24"/>
          <w:szCs w:val="24"/>
        </w:rPr>
      </w:pPr>
    </w:p>
    <w:p w14:paraId="56AD4D94" w14:textId="77777777" w:rsidR="00E741A6" w:rsidRPr="00FB7D02" w:rsidRDefault="00E741A6" w:rsidP="00E741A6">
      <w:pPr>
        <w:spacing w:before="120"/>
        <w:rPr>
          <w:rFonts w:ascii="Arial Narrow" w:hAnsi="Arial Narrow"/>
          <w:b/>
          <w:sz w:val="24"/>
          <w:szCs w:val="24"/>
        </w:rPr>
      </w:pPr>
      <w:r w:rsidRPr="00FB7D02">
        <w:rPr>
          <w:rFonts w:ascii="Arial Narrow" w:hAnsi="Arial Narrow"/>
          <w:b/>
          <w:sz w:val="24"/>
          <w:szCs w:val="24"/>
        </w:rPr>
        <w:t xml:space="preserve">The SEND Link Governor </w:t>
      </w:r>
    </w:p>
    <w:p w14:paraId="51861788" w14:textId="77777777" w:rsidR="00E741A6" w:rsidRPr="00FB7D02" w:rsidRDefault="00E741A6" w:rsidP="00E741A6">
      <w:pPr>
        <w:spacing w:before="120"/>
        <w:rPr>
          <w:rFonts w:ascii="Arial Narrow" w:hAnsi="Arial Narrow"/>
          <w:sz w:val="24"/>
          <w:szCs w:val="24"/>
        </w:rPr>
      </w:pPr>
      <w:r w:rsidRPr="00FB7D02">
        <w:rPr>
          <w:rFonts w:ascii="Arial Narrow" w:hAnsi="Arial Narrow"/>
          <w:sz w:val="24"/>
          <w:szCs w:val="24"/>
        </w:rPr>
        <w:t xml:space="preserve">The SEND Code of Practice (paragraph 6.3) states that there should be a member of the governing body with specific oversight of the school’s arrangements for SEND. </w:t>
      </w:r>
    </w:p>
    <w:p w14:paraId="2041A469" w14:textId="77777777" w:rsidR="00E741A6" w:rsidRPr="00FB7D02" w:rsidRDefault="00E741A6" w:rsidP="00E741A6">
      <w:pPr>
        <w:spacing w:before="120"/>
        <w:rPr>
          <w:rFonts w:ascii="Arial Narrow" w:hAnsi="Arial Narrow"/>
          <w:sz w:val="24"/>
          <w:szCs w:val="24"/>
        </w:rPr>
      </w:pPr>
      <w:r w:rsidRPr="00BD5547">
        <w:rPr>
          <w:rFonts w:ascii="Arial Narrow" w:hAnsi="Arial Narrow"/>
          <w:sz w:val="24"/>
          <w:szCs w:val="24"/>
          <w:highlight w:val="cyan"/>
        </w:rPr>
        <w:t xml:space="preserve">The SEND governor is Mrs Sarah </w:t>
      </w:r>
      <w:proofErr w:type="spellStart"/>
      <w:r w:rsidRPr="00BD5547">
        <w:rPr>
          <w:rFonts w:ascii="Arial Narrow" w:hAnsi="Arial Narrow"/>
          <w:sz w:val="24"/>
          <w:szCs w:val="24"/>
          <w:highlight w:val="cyan"/>
        </w:rPr>
        <w:t>Willings</w:t>
      </w:r>
      <w:proofErr w:type="spellEnd"/>
      <w:r w:rsidRPr="00BD5547">
        <w:rPr>
          <w:rFonts w:ascii="Arial Narrow" w:hAnsi="Arial Narrow"/>
          <w:sz w:val="24"/>
          <w:szCs w:val="24"/>
          <w:highlight w:val="cyan"/>
        </w:rPr>
        <w:t>.</w:t>
      </w:r>
    </w:p>
    <w:p w14:paraId="114D081F" w14:textId="77777777" w:rsidR="00E741A6" w:rsidRPr="00FB7D02" w:rsidRDefault="00E741A6" w:rsidP="00E741A6">
      <w:pPr>
        <w:spacing w:before="120"/>
        <w:rPr>
          <w:rFonts w:ascii="Arial Narrow" w:hAnsi="Arial Narrow"/>
          <w:sz w:val="24"/>
          <w:szCs w:val="24"/>
        </w:rPr>
      </w:pPr>
      <w:r w:rsidRPr="00FB7D02">
        <w:rPr>
          <w:rFonts w:ascii="Arial Narrow" w:hAnsi="Arial Narrow"/>
          <w:sz w:val="24"/>
          <w:szCs w:val="24"/>
        </w:rPr>
        <w:t>The role of the SEND Governor at St George’s C of E Primary School includes:</w:t>
      </w:r>
    </w:p>
    <w:p w14:paraId="533D34AC" w14:textId="77777777" w:rsidR="00E741A6" w:rsidRPr="00FB7D02" w:rsidRDefault="00E741A6" w:rsidP="00E741A6">
      <w:pPr>
        <w:pStyle w:val="ListParagraph"/>
        <w:numPr>
          <w:ilvl w:val="0"/>
          <w:numId w:val="5"/>
        </w:numPr>
        <w:spacing w:before="120"/>
        <w:rPr>
          <w:rFonts w:ascii="Arial Narrow" w:hAnsi="Arial Narrow"/>
          <w:sz w:val="24"/>
          <w:szCs w:val="24"/>
        </w:rPr>
      </w:pPr>
      <w:r w:rsidRPr="00FB7D02">
        <w:rPr>
          <w:rFonts w:ascii="Arial Narrow" w:hAnsi="Arial Narrow"/>
          <w:sz w:val="24"/>
          <w:szCs w:val="24"/>
        </w:rPr>
        <w:t>Helping to raise awareness of SEND issues at governing body meetings</w:t>
      </w:r>
    </w:p>
    <w:p w14:paraId="6E1A9927" w14:textId="77777777" w:rsidR="00E741A6" w:rsidRPr="00FB7D02" w:rsidRDefault="00E741A6" w:rsidP="00E741A6">
      <w:pPr>
        <w:pStyle w:val="ListParagraph"/>
        <w:numPr>
          <w:ilvl w:val="0"/>
          <w:numId w:val="5"/>
        </w:numPr>
        <w:spacing w:before="120"/>
        <w:rPr>
          <w:rFonts w:ascii="Arial Narrow" w:hAnsi="Arial Narrow"/>
          <w:sz w:val="24"/>
          <w:szCs w:val="24"/>
        </w:rPr>
      </w:pPr>
      <w:r w:rsidRPr="00FB7D02">
        <w:rPr>
          <w:rFonts w:ascii="Arial Narrow" w:hAnsi="Arial Narrow"/>
          <w:sz w:val="24"/>
          <w:szCs w:val="24"/>
        </w:rPr>
        <w:lastRenderedPageBreak/>
        <w:t>Monitor the SEND budget and allocation of funds</w:t>
      </w:r>
    </w:p>
    <w:p w14:paraId="0D7251E0" w14:textId="77777777" w:rsidR="00E741A6" w:rsidRPr="00FB7D02" w:rsidRDefault="00E741A6" w:rsidP="00E741A6">
      <w:pPr>
        <w:pStyle w:val="ListParagraph"/>
        <w:numPr>
          <w:ilvl w:val="0"/>
          <w:numId w:val="5"/>
        </w:numPr>
        <w:spacing w:before="120"/>
        <w:rPr>
          <w:rFonts w:ascii="Arial Narrow" w:hAnsi="Arial Narrow"/>
          <w:sz w:val="24"/>
          <w:szCs w:val="24"/>
        </w:rPr>
      </w:pPr>
      <w:r w:rsidRPr="00FB7D02">
        <w:rPr>
          <w:rFonts w:ascii="Arial Narrow" w:hAnsi="Arial Narrow"/>
          <w:sz w:val="24"/>
          <w:szCs w:val="24"/>
        </w:rPr>
        <w:t>Giving up to date information to the governing body on the quality and effectiveness of SEN and disability provision within the school</w:t>
      </w:r>
    </w:p>
    <w:p w14:paraId="75BBB6A5" w14:textId="77777777" w:rsidR="00E741A6" w:rsidRPr="00FB7D02" w:rsidRDefault="00E741A6" w:rsidP="00E741A6">
      <w:pPr>
        <w:pStyle w:val="ListParagraph"/>
        <w:numPr>
          <w:ilvl w:val="0"/>
          <w:numId w:val="5"/>
        </w:numPr>
        <w:spacing w:before="120"/>
        <w:rPr>
          <w:rFonts w:ascii="Arial Narrow" w:hAnsi="Arial Narrow"/>
          <w:sz w:val="24"/>
          <w:szCs w:val="24"/>
        </w:rPr>
      </w:pPr>
      <w:r w:rsidRPr="00FB7D02">
        <w:rPr>
          <w:rFonts w:ascii="Arial Narrow" w:hAnsi="Arial Narrow"/>
          <w:sz w:val="24"/>
          <w:szCs w:val="24"/>
        </w:rPr>
        <w:t>Helping to review the school’s policy on provision for pupils with SEND</w:t>
      </w:r>
    </w:p>
    <w:p w14:paraId="3D5AC197" w14:textId="0969E199" w:rsidR="00E741A6" w:rsidRPr="00FB7D02" w:rsidRDefault="00E741A6" w:rsidP="00E741A6">
      <w:pPr>
        <w:pStyle w:val="ListParagraph"/>
        <w:numPr>
          <w:ilvl w:val="0"/>
          <w:numId w:val="5"/>
        </w:numPr>
        <w:spacing w:before="120"/>
        <w:rPr>
          <w:rFonts w:ascii="Arial Narrow" w:hAnsi="Arial Narrow"/>
          <w:sz w:val="24"/>
          <w:szCs w:val="24"/>
        </w:rPr>
      </w:pPr>
      <w:r w:rsidRPr="00FB7D02">
        <w:rPr>
          <w:rFonts w:ascii="Arial Narrow" w:hAnsi="Arial Narrow"/>
          <w:sz w:val="24"/>
          <w:szCs w:val="24"/>
        </w:rPr>
        <w:t xml:space="preserve">Assuring the governing body that the school’s website publishes the school’s SEND offer in accordance with the </w:t>
      </w:r>
      <w:r w:rsidR="00BD5547">
        <w:rPr>
          <w:rFonts w:ascii="Arial Narrow" w:hAnsi="Arial Narrow"/>
          <w:sz w:val="24"/>
          <w:szCs w:val="24"/>
        </w:rPr>
        <w:t>C</w:t>
      </w:r>
      <w:r w:rsidRPr="00FB7D02">
        <w:rPr>
          <w:rFonts w:ascii="Arial Narrow" w:hAnsi="Arial Narrow"/>
          <w:sz w:val="24"/>
          <w:szCs w:val="24"/>
        </w:rPr>
        <w:t>ode of Practice</w:t>
      </w:r>
    </w:p>
    <w:p w14:paraId="5DC19C30" w14:textId="77777777" w:rsidR="00E741A6" w:rsidRPr="00FB7D02" w:rsidRDefault="00E741A6" w:rsidP="00E741A6">
      <w:pPr>
        <w:pStyle w:val="ListParagraph"/>
        <w:numPr>
          <w:ilvl w:val="0"/>
          <w:numId w:val="5"/>
        </w:numPr>
        <w:spacing w:before="120"/>
        <w:rPr>
          <w:rFonts w:ascii="Arial Narrow" w:hAnsi="Arial Narrow"/>
          <w:sz w:val="24"/>
          <w:szCs w:val="24"/>
        </w:rPr>
      </w:pPr>
      <w:r w:rsidRPr="00FB7D02">
        <w:rPr>
          <w:rFonts w:ascii="Arial Narrow" w:hAnsi="Arial Narrow"/>
          <w:sz w:val="24"/>
          <w:szCs w:val="24"/>
        </w:rPr>
        <w:t>Termly meeting with the SENCO, in the role of ‘critical friend’</w:t>
      </w:r>
    </w:p>
    <w:p w14:paraId="2F537EAE" w14:textId="77777777" w:rsidR="009B081B" w:rsidRPr="00FB7D02" w:rsidRDefault="009B081B" w:rsidP="009B081B">
      <w:pPr>
        <w:spacing w:before="120"/>
        <w:rPr>
          <w:rFonts w:ascii="Arial Narrow" w:hAnsi="Arial Narrow" w:cstheme="minorHAnsi"/>
          <w:sz w:val="24"/>
          <w:szCs w:val="24"/>
        </w:rPr>
      </w:pPr>
    </w:p>
    <w:p w14:paraId="312FA6FD" w14:textId="77777777" w:rsidR="009B081B" w:rsidRPr="00FB7D02" w:rsidRDefault="009B081B" w:rsidP="009B081B">
      <w:pPr>
        <w:spacing w:before="120"/>
        <w:rPr>
          <w:rFonts w:ascii="Arial Narrow" w:hAnsi="Arial Narrow" w:cstheme="minorHAnsi"/>
          <w:sz w:val="24"/>
          <w:szCs w:val="24"/>
        </w:rPr>
      </w:pPr>
      <w:r w:rsidRPr="00FB7D02">
        <w:rPr>
          <w:rFonts w:ascii="Arial Narrow" w:hAnsi="Arial Narrow" w:cstheme="minorHAnsi"/>
          <w:b/>
          <w:sz w:val="24"/>
          <w:szCs w:val="24"/>
        </w:rPr>
        <w:t>Teachers</w:t>
      </w:r>
      <w:r w:rsidRPr="00FB7D02">
        <w:rPr>
          <w:rFonts w:ascii="Arial Narrow" w:hAnsi="Arial Narrow" w:cstheme="minorHAnsi"/>
          <w:sz w:val="24"/>
          <w:szCs w:val="24"/>
        </w:rPr>
        <w:t xml:space="preserve"> </w:t>
      </w:r>
    </w:p>
    <w:p w14:paraId="0C260038" w14:textId="77777777" w:rsidR="009B081B" w:rsidRPr="00FB7D02" w:rsidRDefault="009B081B" w:rsidP="009B081B">
      <w:pPr>
        <w:spacing w:before="120"/>
        <w:rPr>
          <w:rFonts w:ascii="Arial Narrow" w:hAnsi="Arial Narrow" w:cstheme="minorHAnsi"/>
          <w:sz w:val="24"/>
          <w:szCs w:val="24"/>
        </w:rPr>
      </w:pPr>
      <w:r w:rsidRPr="00FB7D02">
        <w:rPr>
          <w:rFonts w:ascii="Arial Narrow" w:hAnsi="Arial Narrow" w:cstheme="minorHAnsi"/>
          <w:sz w:val="24"/>
          <w:szCs w:val="24"/>
        </w:rPr>
        <w:t xml:space="preserve">Teachers are responsible for the assessment, planning and delivery of lessons for all pupils. Sometimes, children will be supported by outside agencies, including; NHS speech and language therapists, NHS occupational therapists, NHS physiotherapists, members of the Essex County Council specialist teacher team, Inclusion Partner, Educational Psychologists or other professionals, such as those whose guidance is included in an Education, Health and Care Plan (EHCP). Teachers are responsible for the delivery of any recommendations and may be required to offer feedback, as and when requested.  </w:t>
      </w:r>
    </w:p>
    <w:p w14:paraId="28E322B0" w14:textId="3EC3C533" w:rsidR="009B081B" w:rsidRPr="00FB7D02" w:rsidRDefault="00BD5547" w:rsidP="009B081B">
      <w:pPr>
        <w:spacing w:before="120"/>
        <w:rPr>
          <w:rFonts w:ascii="Arial Narrow" w:hAnsi="Arial Narrow" w:cstheme="minorHAnsi"/>
          <w:sz w:val="24"/>
          <w:szCs w:val="24"/>
        </w:rPr>
      </w:pPr>
      <w:r>
        <w:rPr>
          <w:rFonts w:ascii="Arial Narrow" w:hAnsi="Arial Narrow" w:cstheme="minorHAnsi"/>
          <w:sz w:val="24"/>
          <w:szCs w:val="24"/>
        </w:rPr>
        <w:t>The</w:t>
      </w:r>
      <w:r w:rsidR="009B081B" w:rsidRPr="00FB7D02">
        <w:rPr>
          <w:rFonts w:ascii="Arial Narrow" w:hAnsi="Arial Narrow" w:cstheme="minorHAnsi"/>
          <w:sz w:val="24"/>
          <w:szCs w:val="24"/>
        </w:rPr>
        <w:t xml:space="preserve"> teacher will be responsible for </w:t>
      </w:r>
      <w:r w:rsidR="009B081B" w:rsidRPr="00FB7D02">
        <w:rPr>
          <w:rFonts w:ascii="Arial Narrow" w:hAnsi="Arial Narrow"/>
          <w:sz w:val="24"/>
          <w:szCs w:val="24"/>
        </w:rPr>
        <w:t xml:space="preserve">overseeing the day-to-day provision, following the </w:t>
      </w:r>
      <w:r w:rsidR="009B081B" w:rsidRPr="00FB7D02">
        <w:rPr>
          <w:rFonts w:ascii="Arial Narrow" w:hAnsi="Arial Narrow" w:cstheme="minorHAnsi"/>
          <w:sz w:val="24"/>
          <w:szCs w:val="24"/>
        </w:rPr>
        <w:t>‘Assess</w:t>
      </w:r>
      <w:r w:rsidR="009B081B">
        <w:rPr>
          <w:rFonts w:ascii="Arial Narrow" w:hAnsi="Arial Narrow" w:cstheme="minorHAnsi"/>
          <w:sz w:val="24"/>
          <w:szCs w:val="24"/>
        </w:rPr>
        <w:t xml:space="preserve"> – P</w:t>
      </w:r>
      <w:r w:rsidR="009B081B" w:rsidRPr="00FB7D02">
        <w:rPr>
          <w:rFonts w:ascii="Arial Narrow" w:hAnsi="Arial Narrow" w:cstheme="minorHAnsi"/>
          <w:sz w:val="24"/>
          <w:szCs w:val="24"/>
        </w:rPr>
        <w:t>lan</w:t>
      </w:r>
      <w:r w:rsidR="009B081B">
        <w:rPr>
          <w:rFonts w:ascii="Arial Narrow" w:hAnsi="Arial Narrow" w:cstheme="minorHAnsi"/>
          <w:sz w:val="24"/>
          <w:szCs w:val="24"/>
        </w:rPr>
        <w:t xml:space="preserve"> –</w:t>
      </w:r>
      <w:r w:rsidR="009B081B" w:rsidRPr="00FB7D02">
        <w:rPr>
          <w:rFonts w:ascii="Arial Narrow" w:hAnsi="Arial Narrow" w:cstheme="minorHAnsi"/>
          <w:sz w:val="24"/>
          <w:szCs w:val="24"/>
        </w:rPr>
        <w:t xml:space="preserve"> </w:t>
      </w:r>
      <w:r w:rsidR="009B081B">
        <w:rPr>
          <w:rFonts w:ascii="Arial Narrow" w:hAnsi="Arial Narrow" w:cstheme="minorHAnsi"/>
          <w:sz w:val="24"/>
          <w:szCs w:val="24"/>
        </w:rPr>
        <w:t>D</w:t>
      </w:r>
      <w:r w:rsidR="009B081B" w:rsidRPr="00FB7D02">
        <w:rPr>
          <w:rFonts w:ascii="Arial Narrow" w:hAnsi="Arial Narrow" w:cstheme="minorHAnsi"/>
          <w:sz w:val="24"/>
          <w:szCs w:val="24"/>
        </w:rPr>
        <w:t>o</w:t>
      </w:r>
      <w:r w:rsidR="009B081B">
        <w:rPr>
          <w:rFonts w:ascii="Arial Narrow" w:hAnsi="Arial Narrow" w:cstheme="minorHAnsi"/>
          <w:sz w:val="24"/>
          <w:szCs w:val="24"/>
        </w:rPr>
        <w:t xml:space="preserve"> </w:t>
      </w:r>
      <w:r w:rsidR="009B081B" w:rsidRPr="00FB7D02">
        <w:rPr>
          <w:rFonts w:ascii="Arial Narrow" w:hAnsi="Arial Narrow" w:cstheme="minorHAnsi"/>
          <w:sz w:val="24"/>
          <w:szCs w:val="24"/>
        </w:rPr>
        <w:t>-</w:t>
      </w:r>
      <w:r w:rsidR="009B081B">
        <w:rPr>
          <w:rFonts w:ascii="Arial Narrow" w:hAnsi="Arial Narrow" w:cstheme="minorHAnsi"/>
          <w:sz w:val="24"/>
          <w:szCs w:val="24"/>
        </w:rPr>
        <w:t xml:space="preserve"> R</w:t>
      </w:r>
      <w:r w:rsidR="009B081B" w:rsidRPr="00FB7D02">
        <w:rPr>
          <w:rFonts w:ascii="Arial Narrow" w:hAnsi="Arial Narrow" w:cstheme="minorHAnsi"/>
          <w:sz w:val="24"/>
          <w:szCs w:val="24"/>
        </w:rPr>
        <w:t xml:space="preserve">eview’ cycle, including </w:t>
      </w:r>
      <w:r w:rsidR="009B081B" w:rsidRPr="00FB7D02">
        <w:rPr>
          <w:rFonts w:ascii="Arial Narrow" w:hAnsi="Arial Narrow"/>
          <w:sz w:val="24"/>
          <w:szCs w:val="24"/>
        </w:rPr>
        <w:t xml:space="preserve">obtaining feedback from staff members (such as LSA, MDA and SENCO) to share </w:t>
      </w:r>
      <w:r>
        <w:rPr>
          <w:rFonts w:ascii="Arial Narrow" w:hAnsi="Arial Narrow"/>
          <w:sz w:val="24"/>
          <w:szCs w:val="24"/>
        </w:rPr>
        <w:t>at</w:t>
      </w:r>
      <w:r w:rsidR="009B081B" w:rsidRPr="00FB7D02">
        <w:rPr>
          <w:rFonts w:ascii="Arial Narrow" w:hAnsi="Arial Narrow"/>
          <w:sz w:val="24"/>
          <w:szCs w:val="24"/>
        </w:rPr>
        <w:t xml:space="preserve"> the termly One Plan</w:t>
      </w:r>
      <w:r w:rsidR="009B081B">
        <w:rPr>
          <w:rFonts w:ascii="Arial Narrow" w:hAnsi="Arial Narrow"/>
          <w:sz w:val="24"/>
          <w:szCs w:val="24"/>
        </w:rPr>
        <w:t>nin</w:t>
      </w:r>
      <w:r>
        <w:rPr>
          <w:rFonts w:ascii="Arial Narrow" w:hAnsi="Arial Narrow"/>
          <w:sz w:val="24"/>
          <w:szCs w:val="24"/>
        </w:rPr>
        <w:t>g meeting</w:t>
      </w:r>
      <w:r w:rsidR="009B081B" w:rsidRPr="00FB7D02">
        <w:rPr>
          <w:rFonts w:ascii="Arial Narrow" w:hAnsi="Arial Narrow"/>
          <w:sz w:val="24"/>
          <w:szCs w:val="24"/>
        </w:rPr>
        <w:t>.</w:t>
      </w:r>
    </w:p>
    <w:p w14:paraId="6E4844E6" w14:textId="3C03EB1F" w:rsidR="009B081B" w:rsidRPr="003E3AD5" w:rsidRDefault="009B081B" w:rsidP="009B081B">
      <w:pPr>
        <w:spacing w:before="120"/>
        <w:rPr>
          <w:rFonts w:ascii="Arial Narrow" w:hAnsi="Arial Narrow" w:cstheme="minorHAnsi"/>
          <w:sz w:val="24"/>
          <w:szCs w:val="24"/>
        </w:rPr>
      </w:pPr>
      <w:r w:rsidRPr="00FB7D02">
        <w:rPr>
          <w:rFonts w:ascii="Arial Narrow" w:hAnsi="Arial Narrow" w:cstheme="minorHAnsi"/>
          <w:sz w:val="24"/>
          <w:szCs w:val="24"/>
        </w:rPr>
        <w:t>The teacher will be assisted through advice from the SENCO, subject leaders and the Senior Leadership Team (SLT). In exceptional cases, teachers may request further guidance on the best ways to support a child</w:t>
      </w:r>
      <w:r>
        <w:rPr>
          <w:rFonts w:ascii="Arial Narrow" w:hAnsi="Arial Narrow" w:cstheme="minorHAnsi"/>
          <w:sz w:val="24"/>
          <w:szCs w:val="24"/>
        </w:rPr>
        <w:t>; this will be through the</w:t>
      </w:r>
      <w:r w:rsidRPr="00FB7D02">
        <w:rPr>
          <w:rFonts w:ascii="Arial Narrow" w:hAnsi="Arial Narrow" w:cstheme="minorHAnsi"/>
          <w:sz w:val="24"/>
          <w:szCs w:val="24"/>
        </w:rPr>
        <w:t xml:space="preserve"> SENCO or a member of the SLT consulting the Inclusion Partner and/or Educational Psychologist (EP) allocated to the area of Essex where the school is located. </w:t>
      </w:r>
    </w:p>
    <w:p w14:paraId="6588301A" w14:textId="77777777" w:rsidR="009B081B" w:rsidRPr="00FB7D02" w:rsidRDefault="009B081B" w:rsidP="009B081B">
      <w:pPr>
        <w:spacing w:before="120"/>
        <w:rPr>
          <w:rFonts w:ascii="Arial Narrow" w:hAnsi="Arial Narrow"/>
          <w:b/>
          <w:sz w:val="24"/>
          <w:szCs w:val="24"/>
        </w:rPr>
      </w:pPr>
      <w:r w:rsidRPr="00FB7D02">
        <w:rPr>
          <w:rFonts w:ascii="Arial Narrow" w:hAnsi="Arial Narrow"/>
          <w:b/>
          <w:sz w:val="24"/>
          <w:szCs w:val="24"/>
        </w:rPr>
        <w:t>Learning Support Assistants (LSAs) and Mid-day Assistants (MDAs)</w:t>
      </w:r>
    </w:p>
    <w:p w14:paraId="05F44520" w14:textId="3725B0FF" w:rsidR="009B081B" w:rsidRPr="00FB7D02" w:rsidRDefault="009B081B" w:rsidP="009B081B">
      <w:pPr>
        <w:spacing w:before="120"/>
        <w:rPr>
          <w:rFonts w:ascii="Arial Narrow" w:hAnsi="Arial Narrow"/>
          <w:sz w:val="24"/>
          <w:szCs w:val="24"/>
        </w:rPr>
      </w:pPr>
      <w:r w:rsidRPr="00FB7D02">
        <w:rPr>
          <w:rFonts w:ascii="Arial Narrow" w:hAnsi="Arial Narrow"/>
          <w:sz w:val="24"/>
          <w:szCs w:val="24"/>
        </w:rPr>
        <w:t xml:space="preserve">Sometimes, support needs to be provided by additional adults due to the type or structure of the provision, intervention or care programme. In these cases, the LSA and/or MDA is directed by the teacher to offer support which may take a range of formats, such as: in the classroom, a group intervention, one to one support, </w:t>
      </w:r>
      <w:r>
        <w:rPr>
          <w:rFonts w:ascii="Arial Narrow" w:hAnsi="Arial Narrow"/>
          <w:sz w:val="24"/>
          <w:szCs w:val="24"/>
        </w:rPr>
        <w:t xml:space="preserve">personalised physical support programme </w:t>
      </w:r>
      <w:r w:rsidRPr="00FB7D02">
        <w:rPr>
          <w:rFonts w:ascii="Arial Narrow" w:hAnsi="Arial Narrow"/>
          <w:sz w:val="24"/>
          <w:szCs w:val="24"/>
        </w:rPr>
        <w:t>or intimate care. The role of the LSA and/or MDA is always to deliver additional input or provide support that will benefit a child’s academic, emotional and/or social progression, and must never create a barrier to peer interactions or accessing a teacher.</w:t>
      </w:r>
    </w:p>
    <w:p w14:paraId="070C883D" w14:textId="77777777" w:rsidR="009B081B" w:rsidRPr="00FB7D02" w:rsidRDefault="009B081B" w:rsidP="009B081B">
      <w:pPr>
        <w:spacing w:before="120"/>
        <w:rPr>
          <w:rFonts w:ascii="Arial Narrow" w:hAnsi="Arial Narrow"/>
          <w:b/>
          <w:bCs/>
          <w:sz w:val="24"/>
          <w:szCs w:val="24"/>
        </w:rPr>
      </w:pPr>
      <w:r w:rsidRPr="00FB7D02">
        <w:rPr>
          <w:rFonts w:ascii="Arial Narrow" w:hAnsi="Arial Narrow"/>
          <w:b/>
          <w:bCs/>
          <w:sz w:val="24"/>
          <w:szCs w:val="24"/>
        </w:rPr>
        <w:t>Working with outside agencies</w:t>
      </w:r>
    </w:p>
    <w:p w14:paraId="06D334B3" w14:textId="77777777" w:rsidR="009B081B" w:rsidRPr="00FB7D02" w:rsidRDefault="009B081B" w:rsidP="009B081B">
      <w:pPr>
        <w:shd w:val="clear" w:color="auto" w:fill="FFFFFF"/>
        <w:spacing w:after="0"/>
        <w:textAlignment w:val="baseline"/>
        <w:rPr>
          <w:rFonts w:ascii="Arial Narrow" w:eastAsia="Times New Roman" w:hAnsi="Arial Narrow" w:cs="Times New Roman"/>
          <w:color w:val="242424"/>
          <w:sz w:val="24"/>
          <w:szCs w:val="24"/>
          <w:lang w:eastAsia="en-GB"/>
        </w:rPr>
      </w:pPr>
      <w:r w:rsidRPr="00FB7D02">
        <w:rPr>
          <w:rFonts w:ascii="Arial Narrow" w:hAnsi="Arial Narrow" w:cstheme="minorHAnsi"/>
          <w:sz w:val="24"/>
          <w:szCs w:val="24"/>
        </w:rPr>
        <w:t>Staff at St George’s C of E Primary School</w:t>
      </w:r>
      <w:r w:rsidRPr="00FB7D02">
        <w:rPr>
          <w:rFonts w:ascii="Arial Narrow" w:eastAsia="Times New Roman" w:hAnsi="Arial Narrow" w:cs="Times New Roman"/>
          <w:color w:val="242424"/>
          <w:sz w:val="24"/>
          <w:szCs w:val="24"/>
          <w:lang w:eastAsia="en-GB"/>
        </w:rPr>
        <w:t xml:space="preserve"> work closely with all outside agencies that support children on the school roll. This list includes </w:t>
      </w:r>
      <w:r w:rsidRPr="00FB7D02">
        <w:rPr>
          <w:rFonts w:ascii="Arial Narrow" w:hAnsi="Arial Narrow" w:cstheme="minorHAnsi"/>
          <w:sz w:val="24"/>
          <w:szCs w:val="24"/>
        </w:rPr>
        <w:t xml:space="preserve">NHS services (e.g. occupational therapists, physiotherapists, speech and language therapists, etc), social care and special educational needs professionals from Essex County Council. </w:t>
      </w:r>
      <w:r w:rsidRPr="00FB7D02">
        <w:rPr>
          <w:rFonts w:ascii="Arial Narrow" w:eastAsia="Times New Roman" w:hAnsi="Arial Narrow" w:cs="Times New Roman"/>
          <w:color w:val="242424"/>
          <w:sz w:val="24"/>
          <w:szCs w:val="24"/>
          <w:lang w:eastAsia="en-GB"/>
        </w:rPr>
        <w:t xml:space="preserve">On occasions these services may contact the school in order to schedule a meeting, block of therapy or support. </w:t>
      </w:r>
    </w:p>
    <w:p w14:paraId="6F9974C4" w14:textId="77777777" w:rsidR="009B081B" w:rsidRPr="00FB7D02" w:rsidRDefault="009B081B" w:rsidP="009B081B">
      <w:pPr>
        <w:shd w:val="clear" w:color="auto" w:fill="FFFFFF"/>
        <w:spacing w:after="0"/>
        <w:textAlignment w:val="baseline"/>
        <w:rPr>
          <w:rFonts w:ascii="Arial Narrow" w:eastAsia="Times New Roman" w:hAnsi="Arial Narrow" w:cs="Times New Roman"/>
          <w:color w:val="242424"/>
          <w:sz w:val="24"/>
          <w:szCs w:val="24"/>
          <w:lang w:eastAsia="en-GB"/>
        </w:rPr>
      </w:pPr>
    </w:p>
    <w:p w14:paraId="6D2176D1" w14:textId="77777777" w:rsidR="009B081B" w:rsidRPr="00FB7D02" w:rsidRDefault="009B081B" w:rsidP="009B081B">
      <w:pPr>
        <w:shd w:val="clear" w:color="auto" w:fill="FFFFFF"/>
        <w:spacing w:after="0"/>
        <w:textAlignment w:val="baseline"/>
        <w:rPr>
          <w:rFonts w:ascii="Arial Narrow" w:eastAsia="Times New Roman" w:hAnsi="Arial Narrow" w:cs="Times New Roman"/>
          <w:color w:val="242424"/>
          <w:sz w:val="24"/>
          <w:szCs w:val="24"/>
          <w:lang w:eastAsia="en-GB"/>
        </w:rPr>
      </w:pPr>
      <w:r w:rsidRPr="00FB7D02">
        <w:rPr>
          <w:rFonts w:ascii="Arial Narrow" w:eastAsia="Times New Roman" w:hAnsi="Arial Narrow" w:cs="Times New Roman"/>
          <w:color w:val="242424"/>
          <w:sz w:val="24"/>
          <w:szCs w:val="24"/>
          <w:lang w:eastAsia="en-GB"/>
        </w:rPr>
        <w:t>In such cases, as a small school setting, we endeavour to do the following:</w:t>
      </w:r>
    </w:p>
    <w:p w14:paraId="37D81441" w14:textId="77777777" w:rsidR="009B081B" w:rsidRPr="00FB7D02" w:rsidRDefault="009B081B" w:rsidP="009B081B">
      <w:pPr>
        <w:pStyle w:val="ListParagraph"/>
        <w:numPr>
          <w:ilvl w:val="0"/>
          <w:numId w:val="6"/>
        </w:numPr>
        <w:shd w:val="clear" w:color="auto" w:fill="FFFFFF"/>
        <w:spacing w:after="0"/>
        <w:textAlignment w:val="baseline"/>
        <w:rPr>
          <w:rFonts w:ascii="Arial Narrow" w:eastAsia="Times New Roman" w:hAnsi="Arial Narrow" w:cs="Times New Roman"/>
          <w:color w:val="242424"/>
          <w:sz w:val="24"/>
          <w:szCs w:val="24"/>
          <w:lang w:eastAsia="en-GB"/>
        </w:rPr>
      </w:pPr>
      <w:r w:rsidRPr="00FB7D02">
        <w:rPr>
          <w:rFonts w:ascii="Arial Narrow" w:eastAsia="Times New Roman" w:hAnsi="Arial Narrow" w:cs="Times New Roman"/>
          <w:color w:val="242424"/>
          <w:sz w:val="24"/>
          <w:szCs w:val="24"/>
          <w:lang w:eastAsia="en-GB"/>
        </w:rPr>
        <w:t>Accommodate the date and time requested by the outside agency. If this is not possible, we will offer an alternative date and time.</w:t>
      </w:r>
    </w:p>
    <w:p w14:paraId="778DE3D7" w14:textId="77777777" w:rsidR="009B081B" w:rsidRPr="00FB7D02" w:rsidRDefault="009B081B" w:rsidP="009B081B">
      <w:pPr>
        <w:pStyle w:val="ListParagraph"/>
        <w:numPr>
          <w:ilvl w:val="0"/>
          <w:numId w:val="6"/>
        </w:numPr>
        <w:shd w:val="clear" w:color="auto" w:fill="FFFFFF"/>
        <w:spacing w:after="0"/>
        <w:textAlignment w:val="baseline"/>
        <w:rPr>
          <w:rFonts w:ascii="Arial Narrow" w:eastAsia="Times New Roman" w:hAnsi="Arial Narrow" w:cs="Times New Roman"/>
          <w:color w:val="242424"/>
          <w:sz w:val="24"/>
          <w:szCs w:val="24"/>
          <w:lang w:eastAsia="en-GB"/>
        </w:rPr>
      </w:pPr>
      <w:r w:rsidRPr="00FB7D02">
        <w:rPr>
          <w:rFonts w:ascii="Arial Narrow" w:eastAsia="Times New Roman" w:hAnsi="Arial Narrow" w:cs="Times New Roman"/>
          <w:color w:val="242424"/>
          <w:sz w:val="24"/>
          <w:szCs w:val="24"/>
          <w:lang w:eastAsia="en-GB"/>
        </w:rPr>
        <w:t xml:space="preserve">Offer an appropriate space for the service to work within for the agreed length of time. </w:t>
      </w:r>
    </w:p>
    <w:p w14:paraId="196AB455" w14:textId="77777777" w:rsidR="009B081B" w:rsidRDefault="009B081B" w:rsidP="009B081B">
      <w:pPr>
        <w:pStyle w:val="ListParagraph"/>
        <w:numPr>
          <w:ilvl w:val="0"/>
          <w:numId w:val="6"/>
        </w:numPr>
        <w:shd w:val="clear" w:color="auto" w:fill="FFFFFF"/>
        <w:spacing w:after="0"/>
        <w:textAlignment w:val="baseline"/>
        <w:rPr>
          <w:rFonts w:ascii="Arial Narrow" w:eastAsia="Times New Roman" w:hAnsi="Arial Narrow" w:cs="Times New Roman"/>
          <w:color w:val="242424"/>
          <w:sz w:val="24"/>
          <w:szCs w:val="24"/>
          <w:lang w:eastAsia="en-GB"/>
        </w:rPr>
      </w:pPr>
      <w:r w:rsidRPr="00FB7D02">
        <w:rPr>
          <w:rFonts w:ascii="Arial Narrow" w:eastAsia="Times New Roman" w:hAnsi="Arial Narrow" w:cs="Times New Roman"/>
          <w:color w:val="242424"/>
          <w:sz w:val="24"/>
          <w:szCs w:val="24"/>
          <w:lang w:eastAsia="en-GB"/>
        </w:rPr>
        <w:t xml:space="preserve">If a member of staff is requested to be present, we will ensure that at least one member of </w:t>
      </w:r>
      <w:r>
        <w:rPr>
          <w:rFonts w:ascii="Arial Narrow" w:eastAsia="Times New Roman" w:hAnsi="Arial Narrow" w:cs="Times New Roman"/>
          <w:color w:val="242424"/>
          <w:sz w:val="24"/>
          <w:szCs w:val="24"/>
          <w:lang w:eastAsia="en-GB"/>
        </w:rPr>
        <w:t xml:space="preserve">school </w:t>
      </w:r>
      <w:r w:rsidRPr="00FB7D02">
        <w:rPr>
          <w:rFonts w:ascii="Arial Narrow" w:eastAsia="Times New Roman" w:hAnsi="Arial Narrow" w:cs="Times New Roman"/>
          <w:color w:val="242424"/>
          <w:sz w:val="24"/>
          <w:szCs w:val="24"/>
          <w:lang w:eastAsia="en-GB"/>
        </w:rPr>
        <w:t xml:space="preserve">staff is </w:t>
      </w:r>
      <w:r>
        <w:rPr>
          <w:rFonts w:ascii="Arial Narrow" w:eastAsia="Times New Roman" w:hAnsi="Arial Narrow" w:cs="Times New Roman"/>
          <w:color w:val="242424"/>
          <w:sz w:val="24"/>
          <w:szCs w:val="24"/>
          <w:lang w:eastAsia="en-GB"/>
        </w:rPr>
        <w:t>made available</w:t>
      </w:r>
      <w:r w:rsidRPr="00FB7D02">
        <w:rPr>
          <w:rFonts w:ascii="Arial Narrow" w:eastAsia="Times New Roman" w:hAnsi="Arial Narrow" w:cs="Times New Roman"/>
          <w:color w:val="242424"/>
          <w:sz w:val="24"/>
          <w:szCs w:val="24"/>
          <w:lang w:eastAsia="en-GB"/>
        </w:rPr>
        <w:t xml:space="preserve">. </w:t>
      </w:r>
    </w:p>
    <w:p w14:paraId="2D94D2DC" w14:textId="77777777" w:rsidR="009B081B" w:rsidRPr="00A07350" w:rsidRDefault="009B081B" w:rsidP="009B081B">
      <w:pPr>
        <w:pStyle w:val="ListParagraph"/>
        <w:numPr>
          <w:ilvl w:val="0"/>
          <w:numId w:val="6"/>
        </w:numPr>
        <w:shd w:val="clear" w:color="auto" w:fill="FFFFFF"/>
        <w:spacing w:after="0"/>
        <w:textAlignment w:val="baseline"/>
        <w:rPr>
          <w:rFonts w:ascii="Arial Narrow" w:eastAsia="Times New Roman" w:hAnsi="Arial Narrow" w:cs="Times New Roman"/>
          <w:color w:val="242424"/>
          <w:sz w:val="24"/>
          <w:szCs w:val="24"/>
          <w:lang w:eastAsia="en-GB"/>
        </w:rPr>
      </w:pPr>
      <w:r w:rsidRPr="00A07350">
        <w:rPr>
          <w:rFonts w:ascii="Arial Narrow" w:eastAsia="Times New Roman" w:hAnsi="Arial Narrow" w:cs="Times New Roman"/>
          <w:color w:val="242424"/>
          <w:sz w:val="24"/>
          <w:szCs w:val="24"/>
          <w:lang w:eastAsia="en-GB"/>
        </w:rPr>
        <w:t xml:space="preserve">If a service requires the school to continue to provide the same level of support to a child after their visit, this will need to be written into their visit report and can only be provided if we have the suitable ratio to safely support. </w:t>
      </w:r>
    </w:p>
    <w:p w14:paraId="4169FB51" w14:textId="77777777" w:rsidR="009B081B" w:rsidRPr="00FB7D02" w:rsidRDefault="009B081B" w:rsidP="009B081B">
      <w:pPr>
        <w:pStyle w:val="ListParagraph"/>
        <w:numPr>
          <w:ilvl w:val="0"/>
          <w:numId w:val="6"/>
        </w:numPr>
        <w:shd w:val="clear" w:color="auto" w:fill="FFFFFF"/>
        <w:spacing w:after="0"/>
        <w:textAlignment w:val="baseline"/>
        <w:rPr>
          <w:rFonts w:ascii="Arial Narrow" w:eastAsia="Times New Roman" w:hAnsi="Arial Narrow" w:cs="Times New Roman"/>
          <w:color w:val="242424"/>
          <w:sz w:val="24"/>
          <w:szCs w:val="24"/>
          <w:lang w:eastAsia="en-GB"/>
        </w:rPr>
      </w:pPr>
      <w:r w:rsidRPr="00FB7D02">
        <w:rPr>
          <w:rFonts w:ascii="Arial Narrow" w:eastAsia="Times New Roman" w:hAnsi="Arial Narrow" w:cs="Times New Roman"/>
          <w:color w:val="242424"/>
          <w:sz w:val="24"/>
          <w:szCs w:val="24"/>
          <w:lang w:eastAsia="en-GB"/>
        </w:rPr>
        <w:t>If the service is attending virtually, we will allocate one member of staff to support the child/children in a suitable space.</w:t>
      </w:r>
    </w:p>
    <w:p w14:paraId="19DB3183" w14:textId="77777777" w:rsidR="009B081B" w:rsidRPr="00FB7D02" w:rsidRDefault="009B081B" w:rsidP="009B081B">
      <w:pPr>
        <w:pStyle w:val="ListParagraph"/>
        <w:numPr>
          <w:ilvl w:val="0"/>
          <w:numId w:val="6"/>
        </w:numPr>
        <w:shd w:val="clear" w:color="auto" w:fill="FFFFFF"/>
        <w:spacing w:after="0"/>
        <w:textAlignment w:val="baseline"/>
        <w:rPr>
          <w:rFonts w:ascii="Arial Narrow" w:eastAsia="Times New Roman" w:hAnsi="Arial Narrow" w:cs="Times New Roman"/>
          <w:color w:val="242424"/>
          <w:sz w:val="24"/>
          <w:szCs w:val="24"/>
          <w:lang w:eastAsia="en-GB"/>
        </w:rPr>
      </w:pPr>
      <w:r w:rsidRPr="00FB7D02">
        <w:rPr>
          <w:rFonts w:ascii="Arial Narrow" w:eastAsia="Times New Roman" w:hAnsi="Arial Narrow" w:cs="Times New Roman"/>
          <w:color w:val="242424"/>
          <w:sz w:val="24"/>
          <w:szCs w:val="24"/>
          <w:lang w:eastAsia="en-GB"/>
        </w:rPr>
        <w:t>Provide feedback to the service, on request.</w:t>
      </w:r>
    </w:p>
    <w:p w14:paraId="09073553" w14:textId="77777777" w:rsidR="009B081B" w:rsidRPr="00FB7D02" w:rsidRDefault="009B081B" w:rsidP="009B081B">
      <w:pPr>
        <w:pStyle w:val="ListParagraph"/>
        <w:shd w:val="clear" w:color="auto" w:fill="FFFFFF"/>
        <w:spacing w:after="0"/>
        <w:textAlignment w:val="baseline"/>
        <w:rPr>
          <w:rFonts w:ascii="Arial Narrow" w:eastAsia="Times New Roman" w:hAnsi="Arial Narrow" w:cs="Times New Roman"/>
          <w:color w:val="242424"/>
          <w:sz w:val="24"/>
          <w:szCs w:val="24"/>
          <w:lang w:eastAsia="en-GB"/>
        </w:rPr>
      </w:pPr>
    </w:p>
    <w:p w14:paraId="7495769C" w14:textId="2CBD62F2" w:rsidR="009B081B" w:rsidRDefault="009B081B" w:rsidP="009B081B">
      <w:pPr>
        <w:rPr>
          <w:rFonts w:ascii="Arial Narrow" w:hAnsi="Arial Narrow"/>
          <w:color w:val="242424"/>
          <w:sz w:val="24"/>
          <w:szCs w:val="24"/>
          <w:shd w:val="clear" w:color="auto" w:fill="FFFFFF"/>
        </w:rPr>
      </w:pPr>
      <w:r w:rsidRPr="00FB7D02">
        <w:rPr>
          <w:rFonts w:ascii="Arial Narrow" w:hAnsi="Arial Narrow"/>
          <w:color w:val="242424"/>
          <w:sz w:val="24"/>
          <w:szCs w:val="24"/>
          <w:shd w:val="clear" w:color="auto" w:fill="FFFFFF"/>
        </w:rPr>
        <w:t>Parents/carers may choose to purchase the services of independent practitioners. This is the choice of the parents/carers and it is the advice of Essex County Council that this support takes place outside of school hours. </w:t>
      </w:r>
    </w:p>
    <w:p w14:paraId="7889B068" w14:textId="28DAF39C" w:rsidR="0071338E" w:rsidRPr="003A1DBA" w:rsidRDefault="0071338E" w:rsidP="003A1DBA">
      <w:pPr>
        <w:pStyle w:val="ListParagraph"/>
        <w:numPr>
          <w:ilvl w:val="0"/>
          <w:numId w:val="8"/>
        </w:numPr>
        <w:rPr>
          <w:rFonts w:ascii="Arial Narrow" w:hAnsi="Arial Narrow"/>
          <w:b/>
          <w:bCs/>
          <w:color w:val="242424"/>
          <w:sz w:val="24"/>
          <w:szCs w:val="24"/>
          <w:u w:val="single"/>
          <w:shd w:val="clear" w:color="auto" w:fill="FFFFFF"/>
        </w:rPr>
      </w:pPr>
      <w:r w:rsidRPr="003A1DBA">
        <w:rPr>
          <w:rFonts w:ascii="Arial Narrow" w:hAnsi="Arial Narrow"/>
          <w:b/>
          <w:bCs/>
          <w:color w:val="242424"/>
          <w:sz w:val="24"/>
          <w:szCs w:val="24"/>
          <w:u w:val="single"/>
          <w:shd w:val="clear" w:color="auto" w:fill="FFFFFF"/>
        </w:rPr>
        <w:t>Further Information and Support:</w:t>
      </w:r>
    </w:p>
    <w:p w14:paraId="27815408" w14:textId="46483AA7" w:rsidR="0071338E" w:rsidRPr="003A1DBA" w:rsidRDefault="0071338E" w:rsidP="009B081B">
      <w:pPr>
        <w:rPr>
          <w:rFonts w:ascii="Arial Narrow" w:hAnsi="Arial Narrow"/>
          <w:b/>
          <w:bCs/>
          <w:color w:val="242424"/>
          <w:sz w:val="24"/>
          <w:szCs w:val="24"/>
          <w:highlight w:val="yellow"/>
          <w:shd w:val="clear" w:color="auto" w:fill="FFFFFF"/>
        </w:rPr>
      </w:pPr>
      <w:r w:rsidRPr="003A1DBA">
        <w:rPr>
          <w:rFonts w:ascii="Arial Narrow" w:hAnsi="Arial Narrow"/>
          <w:b/>
          <w:bCs/>
          <w:color w:val="242424"/>
          <w:sz w:val="24"/>
          <w:szCs w:val="24"/>
          <w:highlight w:val="yellow"/>
          <w:shd w:val="clear" w:color="auto" w:fill="FFFFFF"/>
        </w:rPr>
        <w:t>Essex Local Offer</w:t>
      </w:r>
    </w:p>
    <w:p w14:paraId="5BFEF43B" w14:textId="2D2A7854" w:rsidR="0071338E" w:rsidRDefault="0071338E" w:rsidP="009B081B">
      <w:pPr>
        <w:rPr>
          <w:rFonts w:ascii="Arial Narrow" w:hAnsi="Arial Narrow"/>
          <w:sz w:val="24"/>
          <w:szCs w:val="24"/>
          <w:highlight w:val="yellow"/>
        </w:rPr>
      </w:pPr>
      <w:r w:rsidRPr="003A1DBA">
        <w:rPr>
          <w:rFonts w:ascii="Arial Narrow" w:hAnsi="Arial Narrow"/>
          <w:sz w:val="24"/>
          <w:szCs w:val="24"/>
          <w:highlight w:val="yellow"/>
        </w:rPr>
        <w:t xml:space="preserve">The purpose of the local offer is to enable parents and young people to see more clearly what services are available in their area and how to access them. It includes provision from birth to 25, across education, health and social care. Information on the Essex Local Offer can be found at: </w:t>
      </w:r>
    </w:p>
    <w:p w14:paraId="5156F420" w14:textId="03B9E519" w:rsidR="003A1DBA" w:rsidRPr="003A1DBA" w:rsidRDefault="00FE36B9" w:rsidP="009B081B">
      <w:pPr>
        <w:rPr>
          <w:rFonts w:ascii="Arial Narrow" w:hAnsi="Arial Narrow"/>
          <w:sz w:val="24"/>
          <w:szCs w:val="24"/>
          <w:highlight w:val="yellow"/>
        </w:rPr>
      </w:pPr>
      <w:hyperlink r:id="rId16" w:history="1">
        <w:r w:rsidR="003A1DBA" w:rsidRPr="00E571F0">
          <w:rPr>
            <w:rStyle w:val="Hyperlink"/>
            <w:rFonts w:ascii="Arial Narrow" w:hAnsi="Arial Narrow"/>
            <w:sz w:val="24"/>
            <w:szCs w:val="24"/>
            <w:highlight w:val="yellow"/>
          </w:rPr>
          <w:t>send.essex.gov.uk</w:t>
        </w:r>
      </w:hyperlink>
      <w:r w:rsidR="003A1DBA">
        <w:rPr>
          <w:rFonts w:ascii="Arial Narrow" w:hAnsi="Arial Narrow"/>
          <w:sz w:val="24"/>
          <w:szCs w:val="24"/>
          <w:highlight w:val="yellow"/>
        </w:rPr>
        <w:t xml:space="preserve">  </w:t>
      </w:r>
    </w:p>
    <w:p w14:paraId="3AE5FD93" w14:textId="4E9896A1" w:rsidR="00027A68" w:rsidRPr="003A1DBA" w:rsidRDefault="003A1DBA" w:rsidP="009B081B">
      <w:pPr>
        <w:rPr>
          <w:rFonts w:ascii="Arial Narrow" w:hAnsi="Arial Narrow"/>
          <w:b/>
          <w:bCs/>
          <w:sz w:val="24"/>
          <w:szCs w:val="24"/>
          <w:highlight w:val="yellow"/>
        </w:rPr>
      </w:pPr>
      <w:r w:rsidRPr="003A1DBA">
        <w:rPr>
          <w:rFonts w:ascii="Arial Narrow" w:hAnsi="Arial Narrow"/>
          <w:b/>
          <w:bCs/>
          <w:sz w:val="24"/>
          <w:szCs w:val="24"/>
          <w:highlight w:val="yellow"/>
        </w:rPr>
        <w:t>Essex SEND IASS</w:t>
      </w:r>
    </w:p>
    <w:p w14:paraId="4ED77D6C" w14:textId="2961241B" w:rsidR="003A1DBA" w:rsidRDefault="003A1DBA" w:rsidP="009B081B">
      <w:pPr>
        <w:rPr>
          <w:rFonts w:ascii="Arial Narrow" w:hAnsi="Arial Narrow"/>
          <w:sz w:val="24"/>
          <w:szCs w:val="24"/>
          <w:highlight w:val="yellow"/>
        </w:rPr>
      </w:pPr>
      <w:r w:rsidRPr="003A1DBA">
        <w:rPr>
          <w:rFonts w:ascii="Arial Narrow" w:hAnsi="Arial Narrow"/>
          <w:sz w:val="24"/>
          <w:szCs w:val="24"/>
          <w:highlight w:val="yellow"/>
        </w:rPr>
        <w:t>Essex SEND IASS provides free, confidential and impartial information, advice and support about Special Educational Needs and Disability (SEND) for children and young people (0-25), parents and carers.</w:t>
      </w:r>
      <w:r>
        <w:rPr>
          <w:rFonts w:ascii="Arial Narrow" w:hAnsi="Arial Narrow"/>
          <w:sz w:val="24"/>
          <w:szCs w:val="24"/>
          <w:highlight w:val="yellow"/>
        </w:rPr>
        <w:t xml:space="preserve">   </w:t>
      </w:r>
    </w:p>
    <w:p w14:paraId="1A266DD3" w14:textId="009AF490" w:rsidR="003A1DBA" w:rsidRPr="003A1DBA" w:rsidRDefault="00FE36B9" w:rsidP="009B081B">
      <w:pPr>
        <w:rPr>
          <w:rFonts w:ascii="Arial Narrow" w:hAnsi="Arial Narrow"/>
          <w:sz w:val="24"/>
          <w:szCs w:val="24"/>
          <w:highlight w:val="yellow"/>
        </w:rPr>
      </w:pPr>
      <w:hyperlink r:id="rId17" w:history="1">
        <w:r w:rsidR="003A1DBA" w:rsidRPr="00E571F0">
          <w:rPr>
            <w:rStyle w:val="Hyperlink"/>
            <w:rFonts w:ascii="Arial Narrow" w:hAnsi="Arial Narrow"/>
            <w:sz w:val="24"/>
            <w:szCs w:val="24"/>
          </w:rPr>
          <w:t>https://www.essexsendiass.co.uk/</w:t>
        </w:r>
      </w:hyperlink>
      <w:r w:rsidR="003A1DBA">
        <w:rPr>
          <w:rFonts w:ascii="Arial Narrow" w:hAnsi="Arial Narrow"/>
          <w:sz w:val="24"/>
          <w:szCs w:val="24"/>
        </w:rPr>
        <w:t xml:space="preserve"> </w:t>
      </w:r>
    </w:p>
    <w:p w14:paraId="798B5E28" w14:textId="53A4E7D1" w:rsidR="00027A68" w:rsidRPr="003A1DBA" w:rsidRDefault="00027A68" w:rsidP="009B081B">
      <w:pPr>
        <w:rPr>
          <w:rFonts w:ascii="Arial Narrow" w:hAnsi="Arial Narrow"/>
          <w:b/>
          <w:bCs/>
          <w:sz w:val="24"/>
          <w:szCs w:val="24"/>
          <w:highlight w:val="yellow"/>
        </w:rPr>
      </w:pPr>
      <w:r w:rsidRPr="003A1DBA">
        <w:rPr>
          <w:rFonts w:ascii="Arial Narrow" w:hAnsi="Arial Narrow"/>
          <w:b/>
          <w:bCs/>
          <w:sz w:val="24"/>
          <w:szCs w:val="24"/>
          <w:highlight w:val="yellow"/>
        </w:rPr>
        <w:t>Families in Focus</w:t>
      </w:r>
    </w:p>
    <w:p w14:paraId="785E1CE8" w14:textId="1114F674" w:rsidR="003A1DBA" w:rsidRDefault="003A1DBA" w:rsidP="009B081B">
      <w:pPr>
        <w:rPr>
          <w:rFonts w:ascii="Arial Narrow" w:hAnsi="Arial Narrow"/>
          <w:sz w:val="24"/>
          <w:szCs w:val="24"/>
          <w:highlight w:val="yellow"/>
        </w:rPr>
      </w:pPr>
      <w:r w:rsidRPr="003A1DBA">
        <w:rPr>
          <w:rFonts w:ascii="Arial Narrow" w:hAnsi="Arial Narrow"/>
          <w:sz w:val="24"/>
          <w:szCs w:val="24"/>
          <w:highlight w:val="yellow"/>
        </w:rPr>
        <w:t>Families InFocus (Essex) is a parent-led charity, supporting families who have a child (or children) or young person up to the age of 25 with any Special Educational Need or Disability (SEND).</w:t>
      </w:r>
    </w:p>
    <w:p w14:paraId="6C3F71F7" w14:textId="7F2C1984" w:rsidR="003A1DBA" w:rsidRDefault="00FE36B9" w:rsidP="009B081B">
      <w:pPr>
        <w:rPr>
          <w:rFonts w:ascii="Arial Narrow" w:hAnsi="Arial Narrow"/>
          <w:sz w:val="24"/>
          <w:szCs w:val="24"/>
        </w:rPr>
      </w:pPr>
      <w:hyperlink r:id="rId18" w:history="1">
        <w:r w:rsidR="003A1DBA" w:rsidRPr="00E571F0">
          <w:rPr>
            <w:rStyle w:val="Hyperlink"/>
            <w:rFonts w:ascii="Arial Narrow" w:hAnsi="Arial Narrow"/>
            <w:sz w:val="24"/>
            <w:szCs w:val="24"/>
          </w:rPr>
          <w:t>https://www.familiesinfocusessex.org.uk/</w:t>
        </w:r>
      </w:hyperlink>
      <w:r w:rsidR="003A1DBA">
        <w:rPr>
          <w:rFonts w:ascii="Arial Narrow" w:hAnsi="Arial Narrow"/>
          <w:sz w:val="24"/>
          <w:szCs w:val="24"/>
        </w:rPr>
        <w:t xml:space="preserve"> </w:t>
      </w:r>
    </w:p>
    <w:p w14:paraId="59DBDCEE" w14:textId="3508370A" w:rsidR="00FE36B9" w:rsidRPr="00FE36B9" w:rsidRDefault="00FE36B9" w:rsidP="009B081B">
      <w:pPr>
        <w:rPr>
          <w:rFonts w:ascii="Arial Narrow" w:hAnsi="Arial Narrow"/>
          <w:b/>
          <w:bCs/>
          <w:sz w:val="24"/>
          <w:szCs w:val="24"/>
        </w:rPr>
      </w:pPr>
      <w:r w:rsidRPr="00FE36B9">
        <w:rPr>
          <w:rFonts w:ascii="Arial Narrow" w:hAnsi="Arial Narrow"/>
          <w:b/>
          <w:bCs/>
          <w:sz w:val="24"/>
          <w:szCs w:val="24"/>
        </w:rPr>
        <w:t>Child First Trust</w:t>
      </w:r>
    </w:p>
    <w:p w14:paraId="173449B0" w14:textId="5099E566" w:rsidR="00FE36B9" w:rsidRDefault="00FE36B9" w:rsidP="009B081B">
      <w:pPr>
        <w:rPr>
          <w:rFonts w:ascii="Arial Narrow" w:hAnsi="Arial Narrow"/>
          <w:sz w:val="24"/>
          <w:szCs w:val="24"/>
        </w:rPr>
      </w:pPr>
      <w:r>
        <w:rPr>
          <w:rFonts w:ascii="Arial Narrow" w:hAnsi="Arial Narrow"/>
          <w:sz w:val="24"/>
          <w:szCs w:val="24"/>
        </w:rPr>
        <w:t xml:space="preserve">As a member of the Child First Trust, we have access to Speech and Language support, a Family Support Worker and Child Counselling </w:t>
      </w:r>
    </w:p>
    <w:p w14:paraId="3B0252EC" w14:textId="5DC5ABEA" w:rsidR="00FE36B9" w:rsidRPr="003A1DBA" w:rsidRDefault="00FE36B9" w:rsidP="009B081B">
      <w:pPr>
        <w:rPr>
          <w:rFonts w:ascii="Arial Narrow" w:hAnsi="Arial Narrow"/>
          <w:sz w:val="24"/>
          <w:szCs w:val="24"/>
          <w:highlight w:val="yellow"/>
        </w:rPr>
      </w:pPr>
      <w:hyperlink r:id="rId19" w:history="1">
        <w:r w:rsidRPr="002238B8">
          <w:rPr>
            <w:rStyle w:val="Hyperlink"/>
            <w:rFonts w:ascii="Arial Narrow" w:hAnsi="Arial Narrow"/>
            <w:sz w:val="24"/>
            <w:szCs w:val="24"/>
          </w:rPr>
          <w:t>https://childfirsttrust.com/</w:t>
        </w:r>
      </w:hyperlink>
      <w:r>
        <w:rPr>
          <w:rFonts w:ascii="Arial Narrow" w:hAnsi="Arial Narrow"/>
          <w:sz w:val="24"/>
          <w:szCs w:val="24"/>
        </w:rPr>
        <w:t xml:space="preserve"> </w:t>
      </w:r>
    </w:p>
    <w:p w14:paraId="548CC581" w14:textId="77777777" w:rsidR="0071338E" w:rsidRPr="00027A68" w:rsidRDefault="0071338E" w:rsidP="009B081B">
      <w:pPr>
        <w:rPr>
          <w:rFonts w:ascii="Arial Narrow" w:hAnsi="Arial Narrow"/>
          <w:b/>
          <w:bCs/>
          <w:sz w:val="24"/>
          <w:szCs w:val="24"/>
          <w:highlight w:val="yellow"/>
        </w:rPr>
      </w:pPr>
      <w:r w:rsidRPr="00027A68">
        <w:rPr>
          <w:rFonts w:ascii="Arial Narrow" w:hAnsi="Arial Narrow"/>
          <w:b/>
          <w:bCs/>
          <w:sz w:val="24"/>
          <w:szCs w:val="24"/>
          <w:highlight w:val="yellow"/>
        </w:rPr>
        <w:t xml:space="preserve">Complaints Procedure </w:t>
      </w:r>
    </w:p>
    <w:p w14:paraId="55340F4F" w14:textId="517A1BE3" w:rsidR="0071338E" w:rsidRPr="00FB7D02" w:rsidRDefault="0071338E" w:rsidP="009B081B">
      <w:pPr>
        <w:rPr>
          <w:rFonts w:ascii="Arial Narrow" w:hAnsi="Arial Narrow"/>
          <w:sz w:val="24"/>
          <w:szCs w:val="24"/>
        </w:rPr>
      </w:pPr>
      <w:r w:rsidRPr="00027A68">
        <w:rPr>
          <w:rFonts w:ascii="Arial Narrow" w:hAnsi="Arial Narrow"/>
          <w:sz w:val="24"/>
          <w:szCs w:val="24"/>
          <w:highlight w:val="yellow"/>
        </w:rPr>
        <w:t>All complaints are dealt with in line with the Complaints Policy, which is available on our website.</w:t>
      </w:r>
    </w:p>
    <w:p w14:paraId="78545912" w14:textId="75FBB831" w:rsidR="00894D35" w:rsidRPr="003A1DBA" w:rsidRDefault="009B081B">
      <w:pPr>
        <w:rPr>
          <w:rFonts w:ascii="Arial Narrow" w:hAnsi="Arial Narrow" w:cstheme="minorHAnsi"/>
          <w:color w:val="0563C1" w:themeColor="hyperlink"/>
          <w:sz w:val="24"/>
          <w:szCs w:val="24"/>
          <w:u w:val="single"/>
        </w:rPr>
      </w:pPr>
      <w:r>
        <w:rPr>
          <w:rStyle w:val="Hyperlink"/>
          <w:rFonts w:ascii="Arial Narrow" w:hAnsi="Arial Narrow" w:cstheme="minorHAnsi"/>
          <w:sz w:val="24"/>
          <w:szCs w:val="24"/>
        </w:rPr>
        <w:t xml:space="preserve"> </w:t>
      </w:r>
    </w:p>
    <w:sectPr w:rsidR="00894D35" w:rsidRPr="003A1DBA">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8CB5A" w14:textId="77777777" w:rsidR="00C27B73" w:rsidRDefault="00C27B73" w:rsidP="00894D35">
      <w:pPr>
        <w:spacing w:after="0" w:line="240" w:lineRule="auto"/>
      </w:pPr>
      <w:r>
        <w:separator/>
      </w:r>
    </w:p>
  </w:endnote>
  <w:endnote w:type="continuationSeparator" w:id="0">
    <w:p w14:paraId="78D0C8AA" w14:textId="77777777" w:rsidR="00C27B73" w:rsidRDefault="00C27B73" w:rsidP="00894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7AF5B" w14:textId="77777777" w:rsidR="00C27B73" w:rsidRDefault="00C27B73" w:rsidP="00894D35">
      <w:pPr>
        <w:spacing w:after="0" w:line="240" w:lineRule="auto"/>
      </w:pPr>
      <w:r>
        <w:separator/>
      </w:r>
    </w:p>
  </w:footnote>
  <w:footnote w:type="continuationSeparator" w:id="0">
    <w:p w14:paraId="3EFDDD73" w14:textId="77777777" w:rsidR="00C27B73" w:rsidRDefault="00C27B73" w:rsidP="00894D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9AC3F" w14:textId="3C133019" w:rsidR="00894D35" w:rsidRPr="00894D35" w:rsidRDefault="00894D35">
    <w:pPr>
      <w:pStyle w:val="Header"/>
      <w:rPr>
        <w:lang w:val="en-US"/>
      </w:rPr>
    </w:pPr>
    <w:r>
      <w:rPr>
        <w:lang w:val="en-US"/>
      </w:rPr>
      <w:t>SEND Policy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0297C"/>
    <w:multiLevelType w:val="hybridMultilevel"/>
    <w:tmpl w:val="50D0B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CD3369"/>
    <w:multiLevelType w:val="hybridMultilevel"/>
    <w:tmpl w:val="1D5A4DF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93E44D6"/>
    <w:multiLevelType w:val="hybridMultilevel"/>
    <w:tmpl w:val="808AC4D8"/>
    <w:lvl w:ilvl="0" w:tplc="8EAAA28C">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8866E9"/>
    <w:multiLevelType w:val="hybridMultilevel"/>
    <w:tmpl w:val="AC9C5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EB48FF"/>
    <w:multiLevelType w:val="hybridMultilevel"/>
    <w:tmpl w:val="DE1C9B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9C404CE"/>
    <w:multiLevelType w:val="hybridMultilevel"/>
    <w:tmpl w:val="0FDC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E86C82"/>
    <w:multiLevelType w:val="hybridMultilevel"/>
    <w:tmpl w:val="F232E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730E53"/>
    <w:multiLevelType w:val="hybridMultilevel"/>
    <w:tmpl w:val="5CAA6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3"/>
  </w:num>
  <w:num w:numId="5">
    <w:abstractNumId w:val="7"/>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D35"/>
    <w:rsid w:val="00027A68"/>
    <w:rsid w:val="001F5D7A"/>
    <w:rsid w:val="003A1DBA"/>
    <w:rsid w:val="003E3AD5"/>
    <w:rsid w:val="004F2AC2"/>
    <w:rsid w:val="00564633"/>
    <w:rsid w:val="0071338E"/>
    <w:rsid w:val="0073255F"/>
    <w:rsid w:val="00894D35"/>
    <w:rsid w:val="00987C80"/>
    <w:rsid w:val="009B081B"/>
    <w:rsid w:val="00A81178"/>
    <w:rsid w:val="00BD5547"/>
    <w:rsid w:val="00C27B73"/>
    <w:rsid w:val="00C51BB6"/>
    <w:rsid w:val="00DA0DF6"/>
    <w:rsid w:val="00E741A6"/>
    <w:rsid w:val="00F660E8"/>
    <w:rsid w:val="00F921ED"/>
    <w:rsid w:val="00FE3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ity"/>
  <w:shapeDefaults>
    <o:shapedefaults v:ext="edit" spidmax="1026"/>
    <o:shapelayout v:ext="edit">
      <o:idmap v:ext="edit" data="1"/>
    </o:shapelayout>
  </w:shapeDefaults>
  <w:decimalSymbol w:val="."/>
  <w:listSeparator w:val=","/>
  <w14:docId w14:val="52870D09"/>
  <w15:chartTrackingRefBased/>
  <w15:docId w15:val="{7D7E0E4D-0524-4097-BB15-0E34DAE74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D35"/>
    <w:pPr>
      <w:spacing w:after="200" w:line="276" w:lineRule="auto"/>
    </w:pPr>
  </w:style>
  <w:style w:type="paragraph" w:styleId="Heading2">
    <w:name w:val="heading 2"/>
    <w:basedOn w:val="Normal"/>
    <w:next w:val="Normal"/>
    <w:link w:val="Heading2Char"/>
    <w:uiPriority w:val="9"/>
    <w:unhideWhenUsed/>
    <w:qFormat/>
    <w:rsid w:val="0056463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564633"/>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94D35"/>
    <w:pPr>
      <w:ind w:left="720"/>
      <w:contextualSpacing/>
    </w:pPr>
  </w:style>
  <w:style w:type="paragraph" w:styleId="Header">
    <w:name w:val="header"/>
    <w:basedOn w:val="Normal"/>
    <w:link w:val="HeaderChar"/>
    <w:uiPriority w:val="99"/>
    <w:unhideWhenUsed/>
    <w:rsid w:val="00894D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D35"/>
  </w:style>
  <w:style w:type="paragraph" w:styleId="Footer">
    <w:name w:val="footer"/>
    <w:basedOn w:val="Normal"/>
    <w:link w:val="FooterChar"/>
    <w:uiPriority w:val="99"/>
    <w:unhideWhenUsed/>
    <w:rsid w:val="00894D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D35"/>
  </w:style>
  <w:style w:type="character" w:styleId="Hyperlink">
    <w:name w:val="Hyperlink"/>
    <w:basedOn w:val="DefaultParagraphFont"/>
    <w:uiPriority w:val="99"/>
    <w:unhideWhenUsed/>
    <w:rsid w:val="00564633"/>
    <w:rPr>
      <w:color w:val="0563C1" w:themeColor="hyperlink"/>
      <w:u w:val="single"/>
    </w:rPr>
  </w:style>
  <w:style w:type="character" w:customStyle="1" w:styleId="Heading2Char">
    <w:name w:val="Heading 2 Char"/>
    <w:basedOn w:val="DefaultParagraphFont"/>
    <w:link w:val="Heading2"/>
    <w:uiPriority w:val="9"/>
    <w:rsid w:val="00564633"/>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564633"/>
    <w:rPr>
      <w:rFonts w:asciiTheme="majorHAnsi" w:eastAsiaTheme="majorEastAsia" w:hAnsiTheme="majorHAnsi" w:cstheme="majorBidi"/>
      <w:b/>
      <w:bCs/>
      <w:color w:val="4472C4" w:themeColor="accent1"/>
    </w:rPr>
  </w:style>
  <w:style w:type="character" w:styleId="FollowedHyperlink">
    <w:name w:val="FollowedHyperlink"/>
    <w:basedOn w:val="DefaultParagraphFont"/>
    <w:uiPriority w:val="99"/>
    <w:semiHidden/>
    <w:unhideWhenUsed/>
    <w:rsid w:val="00F921ED"/>
    <w:rPr>
      <w:color w:val="954F72" w:themeColor="followedHyperlink"/>
      <w:u w:val="single"/>
    </w:rPr>
  </w:style>
  <w:style w:type="character" w:styleId="UnresolvedMention">
    <w:name w:val="Unresolved Mention"/>
    <w:basedOn w:val="DefaultParagraphFont"/>
    <w:uiPriority w:val="99"/>
    <w:semiHidden/>
    <w:unhideWhenUsed/>
    <w:rsid w:val="007133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ols.essex.gov.uk/special-educational-needs-and-disabilities-send/send-services-and-support/send-advice-and-2" TargetMode="External"/><Relationship Id="rId13" Type="http://schemas.openxmlformats.org/officeDocument/2006/relationships/hyperlink" Target="https://schools.essex.gov.uk/special-educational-needs-and-disabilities-send/send-services-and-support/send-advice-and-2" TargetMode="External"/><Relationship Id="rId18" Type="http://schemas.openxmlformats.org/officeDocument/2006/relationships/hyperlink" Target="https://www.familiesinfocusessex.org.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schools.essex.gov.uk/special-educational-needs-and-disabilities-send/send-services-and-support/send-advice-and-2" TargetMode="External"/><Relationship Id="rId17" Type="http://schemas.openxmlformats.org/officeDocument/2006/relationships/hyperlink" Target="https://www.essexsendiass.co.uk/" TargetMode="External"/><Relationship Id="rId2" Type="http://schemas.openxmlformats.org/officeDocument/2006/relationships/styles" Target="styles.xml"/><Relationship Id="rId16" Type="http://schemas.openxmlformats.org/officeDocument/2006/relationships/hyperlink" Target="https://send.essex.gov.uk/"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send.essex.gov.uk/help-learning/education-health-and-care-plans-ehcps/how-request-ehc-needs-assessment" TargetMode="External"/><Relationship Id="rId10" Type="http://schemas.openxmlformats.org/officeDocument/2006/relationships/image" Target="media/image2.png"/><Relationship Id="rId19" Type="http://schemas.openxmlformats.org/officeDocument/2006/relationships/hyperlink" Target="https://childfirsttrust.com/" TargetMode="External"/><Relationship Id="rId4" Type="http://schemas.openxmlformats.org/officeDocument/2006/relationships/webSettings" Target="webSettings.xml"/><Relationship Id="rId9" Type="http://schemas.openxmlformats.org/officeDocument/2006/relationships/hyperlink" Target="https://schools.essex.gov.uk/special-educational-needs-and-disabilities-send/send-services-and-support/send-advice-and-2" TargetMode="External"/><Relationship Id="rId14" Type="http://schemas.openxmlformats.org/officeDocument/2006/relationships/hyperlink" Target="https://schools.essex.gov.uk/special-educational-needs-and-disabilities-send/send-services-and-support/send-advice-and-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3236</Words>
  <Characters>18451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Henfrey</dc:creator>
  <cp:keywords/>
  <dc:description/>
  <cp:lastModifiedBy>Head Teacher</cp:lastModifiedBy>
  <cp:revision>4</cp:revision>
  <dcterms:created xsi:type="dcterms:W3CDTF">2025-10-16T10:41:00Z</dcterms:created>
  <dcterms:modified xsi:type="dcterms:W3CDTF">2025-11-11T17:03:00Z</dcterms:modified>
</cp:coreProperties>
</file>