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2511" w:rsidRDefault="00952511">
      <w:pPr>
        <w:rPr>
          <w:rFonts w:ascii="Arial" w:hAnsi="Arial" w:cs="Arial"/>
          <w:color w:val="000000"/>
          <w:sz w:val="23"/>
          <w:szCs w:val="23"/>
          <w:shd w:val="clear" w:color="auto" w:fill="FFFFFF"/>
        </w:rPr>
      </w:pPr>
      <w:r>
        <w:rPr>
          <w:rFonts w:ascii="Arial" w:hAnsi="Arial" w:cs="Arial"/>
          <w:noProof/>
          <w:color w:val="000000"/>
          <w:sz w:val="23"/>
          <w:szCs w:val="23"/>
          <w:shd w:val="clear" w:color="auto" w:fill="FFFFFF"/>
          <w:lang w:eastAsia="en-GB"/>
        </w:rPr>
        <w:drawing>
          <wp:anchor distT="0" distB="0" distL="114300" distR="114300" simplePos="0" relativeHeight="251658240" behindDoc="0" locked="0" layoutInCell="1" allowOverlap="1" wp14:anchorId="16C39953" wp14:editId="68DDBB06">
            <wp:simplePos x="0" y="0"/>
            <wp:positionH relativeFrom="margin">
              <wp:align>center</wp:align>
            </wp:positionH>
            <wp:positionV relativeFrom="paragraph">
              <wp:posOffset>0</wp:posOffset>
            </wp:positionV>
            <wp:extent cx="690880" cy="69088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omley logo.jpg"/>
                    <pic:cNvPicPr/>
                  </pic:nvPicPr>
                  <pic:blipFill>
                    <a:blip r:embed="rId5">
                      <a:extLst>
                        <a:ext uri="{28A0092B-C50C-407E-A947-70E740481C1C}">
                          <a14:useLocalDpi xmlns:a14="http://schemas.microsoft.com/office/drawing/2010/main" val="0"/>
                        </a:ext>
                      </a:extLst>
                    </a:blip>
                    <a:stretch>
                      <a:fillRect/>
                    </a:stretch>
                  </pic:blipFill>
                  <pic:spPr>
                    <a:xfrm>
                      <a:off x="0" y="0"/>
                      <a:ext cx="690880" cy="690880"/>
                    </a:xfrm>
                    <a:prstGeom prst="rect">
                      <a:avLst/>
                    </a:prstGeom>
                  </pic:spPr>
                </pic:pic>
              </a:graphicData>
            </a:graphic>
            <wp14:sizeRelH relativeFrom="page">
              <wp14:pctWidth>0</wp14:pctWidth>
            </wp14:sizeRelH>
            <wp14:sizeRelV relativeFrom="page">
              <wp14:pctHeight>0</wp14:pctHeight>
            </wp14:sizeRelV>
          </wp:anchor>
        </w:drawing>
      </w:r>
    </w:p>
    <w:p w:rsidR="00952511" w:rsidRDefault="00952511">
      <w:pPr>
        <w:rPr>
          <w:rFonts w:ascii="Arial" w:hAnsi="Arial" w:cs="Arial"/>
          <w:color w:val="000000"/>
          <w:sz w:val="23"/>
          <w:szCs w:val="23"/>
          <w:shd w:val="clear" w:color="auto" w:fill="FFFFFF"/>
        </w:rPr>
      </w:pPr>
    </w:p>
    <w:p w:rsidR="00952511" w:rsidRDefault="00952511">
      <w:pPr>
        <w:rPr>
          <w:rFonts w:ascii="Arial" w:hAnsi="Arial" w:cs="Arial"/>
          <w:color w:val="000000"/>
          <w:sz w:val="23"/>
          <w:szCs w:val="23"/>
          <w:shd w:val="clear" w:color="auto" w:fill="FFFFFF"/>
        </w:rPr>
      </w:pPr>
    </w:p>
    <w:p w:rsidR="00952511" w:rsidRPr="00DB7A5C" w:rsidRDefault="00952511" w:rsidP="00952511">
      <w:pPr>
        <w:jc w:val="center"/>
        <w:rPr>
          <w:rFonts w:ascii="Times New Roman" w:hAnsi="Times New Roman" w:cs="Times New Roman"/>
          <w:b/>
          <w:color w:val="000000"/>
          <w:sz w:val="23"/>
          <w:szCs w:val="23"/>
          <w:u w:val="single"/>
          <w:shd w:val="clear" w:color="auto" w:fill="FFFFFF"/>
        </w:rPr>
      </w:pPr>
      <w:r w:rsidRPr="00DB7A5C">
        <w:rPr>
          <w:rFonts w:ascii="Times New Roman" w:hAnsi="Times New Roman" w:cs="Times New Roman"/>
          <w:b/>
          <w:color w:val="000000"/>
          <w:sz w:val="23"/>
          <w:szCs w:val="23"/>
          <w:u w:val="single"/>
          <w:shd w:val="clear" w:color="auto" w:fill="FFFFFF"/>
        </w:rPr>
        <w:t xml:space="preserve">Curriculum Intent Statement </w:t>
      </w:r>
    </w:p>
    <w:p w:rsidR="00952511" w:rsidRPr="00DB7A5C" w:rsidRDefault="003144C6" w:rsidP="00952511">
      <w:pPr>
        <w:jc w:val="center"/>
        <w:rPr>
          <w:rFonts w:ascii="Times New Roman" w:hAnsi="Times New Roman" w:cs="Times New Roman"/>
          <w:b/>
          <w:color w:val="000000"/>
          <w:sz w:val="23"/>
          <w:szCs w:val="23"/>
          <w:u w:val="single"/>
          <w:shd w:val="clear" w:color="auto" w:fill="FFFFFF"/>
        </w:rPr>
      </w:pPr>
      <w:r w:rsidRPr="00DB7A5C">
        <w:rPr>
          <w:rFonts w:ascii="Times New Roman" w:hAnsi="Times New Roman" w:cs="Times New Roman"/>
          <w:b/>
          <w:color w:val="000000"/>
          <w:sz w:val="23"/>
          <w:szCs w:val="23"/>
          <w:u w:val="single"/>
          <w:shd w:val="clear" w:color="auto" w:fill="FFFFFF"/>
        </w:rPr>
        <w:t>Geography</w:t>
      </w:r>
    </w:p>
    <w:p w:rsidR="00E06DAD" w:rsidRDefault="00952511" w:rsidP="00DB7A5C">
      <w:pPr>
        <w:rPr>
          <w:rFonts w:ascii="Times New Roman" w:hAnsi="Times New Roman" w:cs="Times New Roman"/>
          <w:color w:val="000000"/>
          <w:sz w:val="24"/>
          <w:szCs w:val="23"/>
          <w:shd w:val="clear" w:color="auto" w:fill="FFFFFF"/>
        </w:rPr>
      </w:pPr>
      <w:r w:rsidRPr="00D76253">
        <w:rPr>
          <w:rFonts w:ascii="Times New Roman" w:hAnsi="Times New Roman" w:cs="Times New Roman"/>
          <w:color w:val="000000"/>
          <w:sz w:val="24"/>
          <w:szCs w:val="23"/>
          <w:shd w:val="clear" w:color="auto" w:fill="FFFFFF"/>
        </w:rPr>
        <w:t xml:space="preserve">At </w:t>
      </w:r>
      <w:r w:rsidRPr="00D76253">
        <w:rPr>
          <w:rFonts w:ascii="Times New Roman" w:hAnsi="Times New Roman" w:cs="Times New Roman"/>
          <w:color w:val="000000"/>
          <w:sz w:val="24"/>
          <w:szCs w:val="23"/>
          <w:shd w:val="clear" w:color="auto" w:fill="FFFFFF"/>
        </w:rPr>
        <w:t>St George’s Primary</w:t>
      </w:r>
      <w:r w:rsidRPr="00D76253">
        <w:rPr>
          <w:rFonts w:ascii="Times New Roman" w:hAnsi="Times New Roman" w:cs="Times New Roman"/>
          <w:color w:val="000000"/>
          <w:sz w:val="24"/>
          <w:szCs w:val="23"/>
          <w:shd w:val="clear" w:color="auto" w:fill="FFFFFF"/>
        </w:rPr>
        <w:t xml:space="preserve"> School, </w:t>
      </w:r>
      <w:r w:rsidR="00E06DAD" w:rsidRPr="00E06DAD">
        <w:rPr>
          <w:rFonts w:ascii="Times New Roman" w:hAnsi="Times New Roman" w:cs="Times New Roman"/>
          <w:color w:val="000000"/>
          <w:sz w:val="24"/>
          <w:szCs w:val="23"/>
          <w:shd w:val="clear" w:color="auto" w:fill="FFFFFF"/>
        </w:rPr>
        <w:t xml:space="preserve">we believe that Geography helps to provoke and provide answers to questions about the natural and human aspects of the world. Children are encouraged to develop a greater understanding and knowledge of the world, as well as their place in it. The geography curriculum at </w:t>
      </w:r>
      <w:r w:rsidR="00E06DAD">
        <w:rPr>
          <w:rFonts w:ascii="Times New Roman" w:hAnsi="Times New Roman" w:cs="Times New Roman"/>
          <w:color w:val="000000"/>
          <w:sz w:val="24"/>
          <w:szCs w:val="23"/>
          <w:shd w:val="clear" w:color="auto" w:fill="FFFFFF"/>
        </w:rPr>
        <w:t>St George’s</w:t>
      </w:r>
      <w:r w:rsidR="00E06DAD" w:rsidRPr="00E06DAD">
        <w:rPr>
          <w:rFonts w:ascii="Times New Roman" w:hAnsi="Times New Roman" w:cs="Times New Roman"/>
          <w:color w:val="000000"/>
          <w:sz w:val="24"/>
          <w:szCs w:val="23"/>
          <w:shd w:val="clear" w:color="auto" w:fill="FFFFFF"/>
        </w:rPr>
        <w:t xml:space="preserve"> enables children to develop knowledge and skills that are transferable to other curriculum areas and which can and are used to promote their spiritual, moral, social and cultural development</w:t>
      </w:r>
      <w:r w:rsidR="00E06DAD">
        <w:rPr>
          <w:rFonts w:ascii="Times New Roman" w:hAnsi="Times New Roman" w:cs="Times New Roman"/>
          <w:color w:val="000000"/>
          <w:sz w:val="24"/>
          <w:szCs w:val="23"/>
          <w:shd w:val="clear" w:color="auto" w:fill="FFFFFF"/>
        </w:rPr>
        <w:t xml:space="preserve">. </w:t>
      </w:r>
      <w:r w:rsidR="00E06DAD" w:rsidRPr="00E06DAD">
        <w:rPr>
          <w:rFonts w:ascii="Times New Roman" w:hAnsi="Times New Roman" w:cs="Times New Roman"/>
          <w:color w:val="000000"/>
          <w:sz w:val="24"/>
          <w:szCs w:val="23"/>
          <w:shd w:val="clear" w:color="auto" w:fill="FFFFFF"/>
        </w:rPr>
        <w:t xml:space="preserve">The curriculum is designed to ensure that teaching equips pupils with knowledge about diverse places, people, resources and natural and human environments, together with a deep understanding of the Earth’s key physical and human processes. </w:t>
      </w:r>
    </w:p>
    <w:p w:rsidR="00E06DAD" w:rsidRDefault="00E06DAD" w:rsidP="00DB7A5C">
      <w:pPr>
        <w:rPr>
          <w:rFonts w:ascii="Times New Roman" w:hAnsi="Times New Roman" w:cs="Times New Roman"/>
          <w:color w:val="000000"/>
          <w:sz w:val="24"/>
          <w:szCs w:val="23"/>
          <w:shd w:val="clear" w:color="auto" w:fill="FFFFFF"/>
        </w:rPr>
      </w:pPr>
      <w:r w:rsidRPr="00E06DAD">
        <w:rPr>
          <w:rFonts w:ascii="Times New Roman" w:hAnsi="Times New Roman" w:cs="Times New Roman"/>
          <w:color w:val="000000"/>
          <w:sz w:val="24"/>
          <w:szCs w:val="23"/>
          <w:shd w:val="clear" w:color="auto" w:fill="FFFFFF"/>
        </w:rPr>
        <w:t>As pupils progress through the school, their growing knowledge about the world helps them to deepen their understanding of the interaction between physical and human processes, and of the formation and use of landscapes and environments. Geographical knowledge and skills are progressive and are sequenced to provide the framework and approaches that provide explanation of how the Earth’s features at different scales are shaped, interconnected and change over time.</w:t>
      </w:r>
    </w:p>
    <w:p w:rsidR="0061620F" w:rsidRDefault="00E06DAD" w:rsidP="00DB7A5C">
      <w:pPr>
        <w:rPr>
          <w:rFonts w:ascii="Times New Roman" w:hAnsi="Times New Roman" w:cs="Times New Roman"/>
          <w:color w:val="000000"/>
          <w:sz w:val="24"/>
          <w:szCs w:val="23"/>
          <w:shd w:val="clear" w:color="auto" w:fill="FFFFFF"/>
        </w:rPr>
      </w:pPr>
      <w:r w:rsidRPr="00E06DAD">
        <w:rPr>
          <w:rFonts w:ascii="Times New Roman" w:hAnsi="Times New Roman" w:cs="Times New Roman"/>
          <w:color w:val="000000"/>
          <w:sz w:val="24"/>
          <w:szCs w:val="23"/>
          <w:shd w:val="clear" w:color="auto" w:fill="FFFFFF"/>
        </w:rPr>
        <w:br/>
        <w:t>We seek to inspire in children a curiosity and fascination about the world and its people which will remain with them for the rest of their lives, equipping them well for further education and beyond.</w:t>
      </w:r>
    </w:p>
    <w:p w:rsidR="00E06DAD" w:rsidRPr="00D76253" w:rsidRDefault="00E06DAD" w:rsidP="00DB7A5C">
      <w:pPr>
        <w:rPr>
          <w:rFonts w:ascii="Times New Roman" w:hAnsi="Times New Roman" w:cs="Times New Roman"/>
          <w:color w:val="000000"/>
          <w:sz w:val="24"/>
          <w:szCs w:val="23"/>
          <w:shd w:val="clear" w:color="auto" w:fill="FFFFFF"/>
        </w:rPr>
      </w:pPr>
    </w:p>
    <w:p w:rsidR="00E06DAD" w:rsidRPr="00E06DAD" w:rsidRDefault="00E06DAD" w:rsidP="00E06DAD">
      <w:pPr>
        <w:rPr>
          <w:rFonts w:ascii="Arial" w:hAnsi="Arial" w:cs="Arial"/>
          <w:shd w:val="clear" w:color="auto" w:fill="FFFFFF"/>
        </w:rPr>
      </w:pPr>
      <w:r w:rsidRPr="00E06DAD">
        <w:rPr>
          <w:rFonts w:ascii="Arial" w:hAnsi="Arial" w:cs="Arial"/>
          <w:shd w:val="clear" w:color="auto" w:fill="FFFFFF"/>
        </w:rPr>
        <w:t>Geography helps us to make sense of the world around us, better understand the places we live in, learn about and visit, why they matter and how they are connected to a globalised world. Through geography, we encounter different societies and cultures and learn to appreciate the incredible diversity of landscapes and peoples. In geography, we face questions of what it means to live sustainably in an interdependent world and learn to value and care for the planet and all its inhabitants.</w:t>
      </w:r>
    </w:p>
    <w:p w:rsidR="00952511" w:rsidRDefault="00952511">
      <w:pPr>
        <w:rPr>
          <w:rFonts w:ascii="Arial" w:hAnsi="Arial" w:cs="Arial"/>
          <w:color w:val="000000"/>
          <w:sz w:val="23"/>
          <w:szCs w:val="23"/>
          <w:shd w:val="clear" w:color="auto" w:fill="FFFFFF"/>
        </w:rPr>
      </w:pPr>
    </w:p>
    <w:p w:rsidR="00952511" w:rsidRDefault="00952511">
      <w:pPr>
        <w:rPr>
          <w:rFonts w:ascii="Times New Roman" w:hAnsi="Times New Roman" w:cs="Times New Roman"/>
          <w:b/>
          <w:bCs/>
          <w:sz w:val="24"/>
          <w:u w:val="single"/>
        </w:rPr>
      </w:pPr>
      <w:r w:rsidRPr="00DB7A5C">
        <w:rPr>
          <w:rFonts w:ascii="Times New Roman" w:hAnsi="Times New Roman" w:cs="Times New Roman"/>
          <w:b/>
          <w:bCs/>
          <w:sz w:val="24"/>
          <w:u w:val="single"/>
        </w:rPr>
        <w:t>Aims:</w:t>
      </w:r>
    </w:p>
    <w:p w:rsidR="00DB7A5C" w:rsidRPr="00DB7A5C" w:rsidRDefault="00DB7A5C" w:rsidP="00DB7A5C">
      <w:pPr>
        <w:pStyle w:val="ListParagraph"/>
        <w:numPr>
          <w:ilvl w:val="0"/>
          <w:numId w:val="2"/>
        </w:numPr>
        <w:rPr>
          <w:rFonts w:ascii="Times New Roman" w:hAnsi="Times New Roman" w:cs="Times New Roman"/>
          <w:b/>
          <w:bCs/>
          <w:sz w:val="24"/>
          <w:u w:val="single"/>
        </w:rPr>
      </w:pPr>
      <w:r w:rsidRPr="00DB7A5C">
        <w:rPr>
          <w:rFonts w:ascii="Arial" w:hAnsi="Arial" w:cs="Arial"/>
          <w:shd w:val="clear" w:color="auto" w:fill="FFFFFF"/>
        </w:rPr>
        <w:t xml:space="preserve">Geography helps pupils to develop an understanding of place and its personal meaning, including their own place in the world and that of other people. </w:t>
      </w:r>
    </w:p>
    <w:p w:rsidR="00DB7A5C" w:rsidRPr="00DB7A5C" w:rsidRDefault="00DB7A5C" w:rsidP="00DB7A5C">
      <w:pPr>
        <w:pStyle w:val="ListParagraph"/>
        <w:numPr>
          <w:ilvl w:val="0"/>
          <w:numId w:val="2"/>
        </w:numPr>
        <w:rPr>
          <w:rFonts w:ascii="Times New Roman" w:hAnsi="Times New Roman" w:cs="Times New Roman"/>
          <w:b/>
          <w:bCs/>
          <w:sz w:val="24"/>
          <w:u w:val="single"/>
        </w:rPr>
      </w:pPr>
      <w:r w:rsidRPr="00DB7A5C">
        <w:rPr>
          <w:rFonts w:ascii="Arial" w:hAnsi="Arial" w:cs="Arial"/>
          <w:shd w:val="clear" w:color="auto" w:fill="FFFFFF"/>
        </w:rPr>
        <w:t xml:space="preserve">Geography develops pupils’ understanding of natural, man-made and social environments. </w:t>
      </w:r>
    </w:p>
    <w:p w:rsidR="00DB7A5C" w:rsidRPr="00DB7A5C" w:rsidRDefault="00DB7A5C" w:rsidP="00DB7A5C">
      <w:pPr>
        <w:pStyle w:val="ListParagraph"/>
        <w:numPr>
          <w:ilvl w:val="0"/>
          <w:numId w:val="2"/>
        </w:numPr>
        <w:rPr>
          <w:rFonts w:ascii="Times New Roman" w:hAnsi="Times New Roman" w:cs="Times New Roman"/>
          <w:b/>
          <w:bCs/>
          <w:sz w:val="24"/>
          <w:u w:val="single"/>
        </w:rPr>
      </w:pPr>
      <w:r w:rsidRPr="00DB7A5C">
        <w:rPr>
          <w:rFonts w:ascii="Arial" w:hAnsi="Arial" w:cs="Arial"/>
          <w:shd w:val="clear" w:color="auto" w:fill="FFFFFF"/>
        </w:rPr>
        <w:t xml:space="preserve">Geography provides pupils with a range of vocabulary to describe the features of the environment and the processes that shape it. </w:t>
      </w:r>
    </w:p>
    <w:p w:rsidR="00DB7A5C" w:rsidRPr="00DB7A5C" w:rsidRDefault="00DB7A5C" w:rsidP="00DB7A5C">
      <w:pPr>
        <w:pStyle w:val="ListParagraph"/>
        <w:numPr>
          <w:ilvl w:val="0"/>
          <w:numId w:val="2"/>
        </w:numPr>
        <w:rPr>
          <w:rFonts w:ascii="Times New Roman" w:hAnsi="Times New Roman" w:cs="Times New Roman"/>
          <w:b/>
          <w:bCs/>
          <w:sz w:val="24"/>
          <w:u w:val="single"/>
        </w:rPr>
      </w:pPr>
      <w:r w:rsidRPr="00DB7A5C">
        <w:rPr>
          <w:rFonts w:ascii="Arial" w:hAnsi="Arial" w:cs="Arial"/>
          <w:shd w:val="clear" w:color="auto" w:fill="FFFFFF"/>
        </w:rPr>
        <w:lastRenderedPageBreak/>
        <w:t xml:space="preserve">Geography enables pupils to understand the spatial layout and organisation of the world around them and recognise patterns and relationships in the </w:t>
      </w:r>
      <w:r w:rsidRPr="00DB7A5C">
        <w:rPr>
          <w:rFonts w:ascii="Arial" w:hAnsi="Arial" w:cs="Arial"/>
        </w:rPr>
        <w:br/>
      </w:r>
      <w:r w:rsidRPr="00DB7A5C">
        <w:rPr>
          <w:rFonts w:ascii="Arial" w:hAnsi="Arial" w:cs="Arial"/>
          <w:shd w:val="clear" w:color="auto" w:fill="FFFFFF"/>
        </w:rPr>
        <w:t xml:space="preserve">environment. </w:t>
      </w:r>
    </w:p>
    <w:p w:rsidR="00DB7A5C" w:rsidRPr="00DB7A5C" w:rsidRDefault="00DB7A5C" w:rsidP="00DB7A5C">
      <w:pPr>
        <w:pStyle w:val="ListParagraph"/>
        <w:numPr>
          <w:ilvl w:val="0"/>
          <w:numId w:val="2"/>
        </w:numPr>
        <w:rPr>
          <w:rFonts w:ascii="Times New Roman" w:hAnsi="Times New Roman" w:cs="Times New Roman"/>
          <w:b/>
          <w:bCs/>
          <w:sz w:val="24"/>
          <w:u w:val="single"/>
        </w:rPr>
      </w:pPr>
      <w:r w:rsidRPr="00DB7A5C">
        <w:rPr>
          <w:rFonts w:ascii="Arial" w:hAnsi="Arial" w:cs="Arial"/>
          <w:shd w:val="clear" w:color="auto" w:fill="FFFFFF"/>
        </w:rPr>
        <w:t xml:space="preserve">Geography develops pupils’ understanding and appreciation of places and their importance to us, of our impact on them and how we can manage and develop them sustainably. </w:t>
      </w:r>
    </w:p>
    <w:p w:rsidR="00DB7A5C" w:rsidRPr="00DB7A5C" w:rsidRDefault="00DB7A5C" w:rsidP="00DB7A5C">
      <w:pPr>
        <w:pStyle w:val="ListParagraph"/>
        <w:numPr>
          <w:ilvl w:val="0"/>
          <w:numId w:val="2"/>
        </w:numPr>
        <w:rPr>
          <w:rFonts w:ascii="Times New Roman" w:hAnsi="Times New Roman" w:cs="Times New Roman"/>
          <w:b/>
          <w:bCs/>
          <w:sz w:val="24"/>
          <w:u w:val="single"/>
        </w:rPr>
      </w:pPr>
      <w:r w:rsidRPr="00DB7A5C">
        <w:rPr>
          <w:rFonts w:ascii="Arial" w:hAnsi="Arial" w:cs="Arial"/>
          <w:shd w:val="clear" w:color="auto" w:fill="FFFFFF"/>
        </w:rPr>
        <w:t xml:space="preserve">Geography introduces pupils to the role and value of maps in </w:t>
      </w:r>
      <w:r>
        <w:rPr>
          <w:rFonts w:ascii="Arial" w:hAnsi="Arial" w:cs="Arial"/>
          <w:shd w:val="clear" w:color="auto" w:fill="FFFFFF"/>
        </w:rPr>
        <w:t>observing, u</w:t>
      </w:r>
      <w:r w:rsidRPr="00DB7A5C">
        <w:rPr>
          <w:rFonts w:ascii="Arial" w:hAnsi="Arial" w:cs="Arial"/>
          <w:shd w:val="clear" w:color="auto" w:fill="FFFFFF"/>
        </w:rPr>
        <w:t>nderstanding, interpreting and valuing the world, from local to global perspective.</w:t>
      </w:r>
    </w:p>
    <w:p w:rsidR="00DB7A5C" w:rsidRPr="00DB7A5C" w:rsidRDefault="00DB7A5C" w:rsidP="00DB7A5C">
      <w:pPr>
        <w:pStyle w:val="ListParagraph"/>
        <w:numPr>
          <w:ilvl w:val="0"/>
          <w:numId w:val="2"/>
        </w:numPr>
        <w:rPr>
          <w:rFonts w:ascii="Times New Roman" w:hAnsi="Times New Roman" w:cs="Times New Roman"/>
          <w:b/>
          <w:bCs/>
          <w:sz w:val="24"/>
          <w:u w:val="single"/>
        </w:rPr>
      </w:pPr>
      <w:r>
        <w:rPr>
          <w:rFonts w:ascii="Arial" w:hAnsi="Arial" w:cs="Arial"/>
          <w:shd w:val="clear" w:color="auto" w:fill="FFFFFF"/>
        </w:rPr>
        <w:t xml:space="preserve">Geography helps pupils recognise how and why changes to places and the environment happen and affect us, both as a result of natural processes and </w:t>
      </w:r>
      <w:r>
        <w:rPr>
          <w:rFonts w:ascii="Arial" w:hAnsi="Arial" w:cs="Arial"/>
        </w:rPr>
        <w:br/>
      </w:r>
      <w:r>
        <w:rPr>
          <w:rFonts w:ascii="Arial" w:hAnsi="Arial" w:cs="Arial"/>
          <w:shd w:val="clear" w:color="auto" w:fill="FFFFFF"/>
        </w:rPr>
        <w:t xml:space="preserve">through human activity. </w:t>
      </w:r>
    </w:p>
    <w:p w:rsidR="00DB7A5C" w:rsidRPr="00DB7A5C" w:rsidRDefault="00DB7A5C" w:rsidP="00DB7A5C">
      <w:pPr>
        <w:pStyle w:val="ListParagraph"/>
        <w:numPr>
          <w:ilvl w:val="0"/>
          <w:numId w:val="2"/>
        </w:numPr>
        <w:rPr>
          <w:rFonts w:ascii="Times New Roman" w:hAnsi="Times New Roman" w:cs="Times New Roman"/>
          <w:b/>
          <w:bCs/>
          <w:sz w:val="24"/>
          <w:u w:val="single"/>
        </w:rPr>
      </w:pPr>
      <w:r>
        <w:rPr>
          <w:rFonts w:ascii="Arial" w:hAnsi="Arial" w:cs="Arial"/>
          <w:shd w:val="clear" w:color="auto" w:fill="FFFFFF"/>
        </w:rPr>
        <w:t xml:space="preserve">Geography develops pupils’ role as stewards of Planet Earth, at local, national and global scale. </w:t>
      </w:r>
    </w:p>
    <w:p w:rsidR="00E06DAD" w:rsidRPr="00E06DAD" w:rsidRDefault="00DB7A5C" w:rsidP="00DB7A5C">
      <w:pPr>
        <w:pStyle w:val="ListParagraph"/>
        <w:numPr>
          <w:ilvl w:val="0"/>
          <w:numId w:val="2"/>
        </w:numPr>
        <w:rPr>
          <w:rFonts w:ascii="Times New Roman" w:hAnsi="Times New Roman" w:cs="Times New Roman"/>
          <w:b/>
          <w:bCs/>
          <w:sz w:val="24"/>
          <w:u w:val="single"/>
        </w:rPr>
      </w:pPr>
      <w:r>
        <w:rPr>
          <w:rFonts w:ascii="Arial" w:hAnsi="Arial" w:cs="Arial"/>
          <w:shd w:val="clear" w:color="auto" w:fill="FFFFFF"/>
        </w:rPr>
        <w:t xml:space="preserve">Geography helps pupils recognise and value interdependence through themes such as climate change, food, water and energy. </w:t>
      </w:r>
    </w:p>
    <w:p w:rsidR="00E06DAD" w:rsidRPr="00E06DAD" w:rsidRDefault="00DB7A5C" w:rsidP="00DB7A5C">
      <w:pPr>
        <w:pStyle w:val="ListParagraph"/>
        <w:numPr>
          <w:ilvl w:val="0"/>
          <w:numId w:val="2"/>
        </w:numPr>
        <w:rPr>
          <w:rFonts w:ascii="Times New Roman" w:hAnsi="Times New Roman" w:cs="Times New Roman"/>
          <w:b/>
          <w:bCs/>
          <w:sz w:val="24"/>
          <w:u w:val="single"/>
        </w:rPr>
      </w:pPr>
      <w:r>
        <w:rPr>
          <w:rFonts w:ascii="Arial" w:hAnsi="Arial" w:cs="Arial"/>
          <w:shd w:val="clear" w:color="auto" w:fill="FFFFFF"/>
        </w:rPr>
        <w:t xml:space="preserve">Geography teaches pupils to appreciate the diversity evident in the world, through learning about similarities, differences and how we live interdependently. </w:t>
      </w:r>
    </w:p>
    <w:p w:rsidR="00E06DAD" w:rsidRPr="00E06DAD" w:rsidRDefault="00DB7A5C" w:rsidP="00DB7A5C">
      <w:pPr>
        <w:pStyle w:val="ListParagraph"/>
        <w:numPr>
          <w:ilvl w:val="0"/>
          <w:numId w:val="2"/>
        </w:numPr>
        <w:rPr>
          <w:rFonts w:ascii="Times New Roman" w:hAnsi="Times New Roman" w:cs="Times New Roman"/>
          <w:b/>
          <w:bCs/>
          <w:sz w:val="24"/>
          <w:u w:val="single"/>
        </w:rPr>
      </w:pPr>
      <w:r>
        <w:rPr>
          <w:rFonts w:ascii="Arial" w:hAnsi="Arial" w:cs="Arial"/>
          <w:shd w:val="clear" w:color="auto" w:fill="FFFFFF"/>
        </w:rPr>
        <w:t xml:space="preserve">Pupils’ geographical understanding helps them make sense of the world and prepares them to play an active role as informed, responsible citizens. </w:t>
      </w:r>
    </w:p>
    <w:p w:rsidR="00E06DAD" w:rsidRPr="00E06DAD" w:rsidRDefault="00DB7A5C" w:rsidP="00DB7A5C">
      <w:pPr>
        <w:pStyle w:val="ListParagraph"/>
        <w:numPr>
          <w:ilvl w:val="0"/>
          <w:numId w:val="2"/>
        </w:numPr>
        <w:rPr>
          <w:rFonts w:ascii="Times New Roman" w:hAnsi="Times New Roman" w:cs="Times New Roman"/>
          <w:b/>
          <w:bCs/>
          <w:sz w:val="24"/>
          <w:u w:val="single"/>
        </w:rPr>
      </w:pPr>
      <w:r>
        <w:rPr>
          <w:rFonts w:ascii="Arial" w:hAnsi="Arial" w:cs="Arial"/>
          <w:shd w:val="clear" w:color="auto" w:fill="FFFFFF"/>
        </w:rPr>
        <w:t xml:space="preserve">The geography that children learn is brought `alive’ for them through investigating and asking questions about the world. </w:t>
      </w:r>
    </w:p>
    <w:p w:rsidR="00E06DAD" w:rsidRPr="00E06DAD" w:rsidRDefault="00DB7A5C" w:rsidP="00DB7A5C">
      <w:pPr>
        <w:pStyle w:val="ListParagraph"/>
        <w:numPr>
          <w:ilvl w:val="0"/>
          <w:numId w:val="2"/>
        </w:numPr>
        <w:rPr>
          <w:rFonts w:ascii="Times New Roman" w:hAnsi="Times New Roman" w:cs="Times New Roman"/>
          <w:b/>
          <w:bCs/>
          <w:sz w:val="24"/>
          <w:u w:val="single"/>
        </w:rPr>
      </w:pPr>
      <w:r>
        <w:rPr>
          <w:rFonts w:ascii="Arial" w:hAnsi="Arial" w:cs="Arial"/>
          <w:shd w:val="clear" w:color="auto" w:fill="FFFFFF"/>
        </w:rPr>
        <w:t xml:space="preserve">Geography stimulates pupils to explore emotional responses that can accompany learning about some of the Earth’s features, such as a sense </w:t>
      </w:r>
      <w:r w:rsidR="00E06DAD">
        <w:rPr>
          <w:rFonts w:ascii="Arial" w:hAnsi="Arial" w:cs="Arial"/>
          <w:shd w:val="clear" w:color="auto" w:fill="FFFFFF"/>
        </w:rPr>
        <w:t>of awe and wonder.</w:t>
      </w:r>
    </w:p>
    <w:p w:rsidR="00E06DAD" w:rsidRPr="00E06DAD" w:rsidRDefault="00DB7A5C" w:rsidP="00DB7A5C">
      <w:pPr>
        <w:pStyle w:val="ListParagraph"/>
        <w:numPr>
          <w:ilvl w:val="0"/>
          <w:numId w:val="2"/>
        </w:numPr>
        <w:rPr>
          <w:rFonts w:ascii="Times New Roman" w:hAnsi="Times New Roman" w:cs="Times New Roman"/>
          <w:b/>
          <w:bCs/>
          <w:sz w:val="24"/>
          <w:u w:val="single"/>
        </w:rPr>
      </w:pPr>
      <w:r>
        <w:rPr>
          <w:rFonts w:ascii="Arial" w:hAnsi="Arial" w:cs="Arial"/>
          <w:shd w:val="clear" w:color="auto" w:fill="FFFFFF"/>
        </w:rPr>
        <w:t xml:space="preserve">Geography teaches pupils to understand `space’ and ‘scale’, including the layout of places within their own locality, their own country and the wider world and how this </w:t>
      </w:r>
      <w:r>
        <w:rPr>
          <w:rFonts w:ascii="Arial" w:hAnsi="Arial" w:cs="Arial"/>
        </w:rPr>
        <w:br/>
      </w:r>
      <w:r>
        <w:rPr>
          <w:rFonts w:ascii="Arial" w:hAnsi="Arial" w:cs="Arial"/>
          <w:shd w:val="clear" w:color="auto" w:fill="FFFFFF"/>
        </w:rPr>
        <w:t xml:space="preserve">can be represented on maps. </w:t>
      </w:r>
    </w:p>
    <w:p w:rsidR="00DB7A5C" w:rsidRPr="00DB7A5C" w:rsidRDefault="00DB7A5C" w:rsidP="00DB7A5C">
      <w:pPr>
        <w:pStyle w:val="ListParagraph"/>
        <w:numPr>
          <w:ilvl w:val="0"/>
          <w:numId w:val="2"/>
        </w:numPr>
        <w:rPr>
          <w:rFonts w:ascii="Times New Roman" w:hAnsi="Times New Roman" w:cs="Times New Roman"/>
          <w:b/>
          <w:bCs/>
          <w:sz w:val="24"/>
          <w:u w:val="single"/>
        </w:rPr>
      </w:pPr>
      <w:r>
        <w:rPr>
          <w:rFonts w:ascii="Arial" w:hAnsi="Arial" w:cs="Arial"/>
          <w:shd w:val="clear" w:color="auto" w:fill="FFFFFF"/>
        </w:rPr>
        <w:t>Geography is a key subject to engage pupils’ creative and critical thinking about change, both locally and globally, and the implications for the future.</w:t>
      </w:r>
    </w:p>
    <w:p w:rsidR="00D76253" w:rsidRDefault="00D76253" w:rsidP="00D76253">
      <w:pPr>
        <w:rPr>
          <w:rFonts w:ascii="Times New Roman" w:hAnsi="Times New Roman" w:cs="Times New Roman"/>
          <w:b/>
          <w:bCs/>
          <w:sz w:val="24"/>
        </w:rPr>
      </w:pPr>
    </w:p>
    <w:p w:rsidR="00D76253" w:rsidRPr="00DB7A5C" w:rsidRDefault="00D76253" w:rsidP="00D76253">
      <w:pPr>
        <w:rPr>
          <w:rFonts w:ascii="Times New Roman" w:hAnsi="Times New Roman" w:cs="Times New Roman"/>
          <w:b/>
          <w:bCs/>
          <w:sz w:val="24"/>
          <w:u w:val="single"/>
        </w:rPr>
      </w:pPr>
      <w:r w:rsidRPr="00DB7A5C">
        <w:rPr>
          <w:rFonts w:ascii="Times New Roman" w:hAnsi="Times New Roman" w:cs="Times New Roman"/>
          <w:b/>
          <w:bCs/>
          <w:sz w:val="24"/>
          <w:u w:val="single"/>
        </w:rPr>
        <w:t xml:space="preserve">How is </w:t>
      </w:r>
      <w:r w:rsidR="00DB7A5C" w:rsidRPr="00DB7A5C">
        <w:rPr>
          <w:rFonts w:ascii="Times New Roman" w:hAnsi="Times New Roman" w:cs="Times New Roman"/>
          <w:b/>
          <w:bCs/>
          <w:sz w:val="24"/>
          <w:u w:val="single"/>
        </w:rPr>
        <w:t>Geography</w:t>
      </w:r>
      <w:r w:rsidRPr="00DB7A5C">
        <w:rPr>
          <w:rFonts w:ascii="Times New Roman" w:hAnsi="Times New Roman" w:cs="Times New Roman"/>
          <w:b/>
          <w:bCs/>
          <w:sz w:val="24"/>
          <w:u w:val="single"/>
        </w:rPr>
        <w:t xml:space="preserve"> taught at St George’s Primary School? </w:t>
      </w:r>
    </w:p>
    <w:p w:rsidR="00730248" w:rsidRDefault="00E06DAD" w:rsidP="00730248">
      <w:pPr>
        <w:rPr>
          <w:rFonts w:ascii="Arial" w:hAnsi="Arial" w:cs="Arial"/>
          <w:shd w:val="clear" w:color="auto" w:fill="FFFFFF"/>
        </w:rPr>
      </w:pPr>
      <w:r w:rsidRPr="00730248">
        <w:rPr>
          <w:rFonts w:ascii="Arial" w:hAnsi="Arial" w:cs="Arial"/>
          <w:shd w:val="clear" w:color="auto" w:fill="FFFFFF"/>
        </w:rPr>
        <w:t xml:space="preserve">Geography is taught through thematic units. The attached overview (Appendix 1) maps out which thematic units feature this subject and the Long-Term Plan (Appendix 2) clearly shows the objectives taught. </w:t>
      </w:r>
      <w:r w:rsidR="00730248" w:rsidRPr="00730248">
        <w:rPr>
          <w:rFonts w:ascii="Arial" w:hAnsi="Arial" w:cs="Arial"/>
          <w:shd w:val="clear" w:color="auto" w:fill="FFFFFF"/>
        </w:rPr>
        <w:t>Geography is taught through a combination of subject knowledge, geographical skills, enquiry and fieldwork. Learning takes place both inside and outside the classroom.</w:t>
      </w:r>
    </w:p>
    <w:p w:rsidR="00730248" w:rsidRDefault="00730248" w:rsidP="00730248">
      <w:pPr>
        <w:rPr>
          <w:rFonts w:ascii="Arial" w:hAnsi="Arial" w:cs="Arial"/>
          <w:shd w:val="clear" w:color="auto" w:fill="FFFFFF"/>
        </w:rPr>
      </w:pPr>
      <w:r w:rsidRPr="00730248">
        <w:rPr>
          <w:rFonts w:ascii="Arial" w:hAnsi="Arial" w:cs="Arial"/>
          <w:shd w:val="clear" w:color="auto" w:fill="FFFFFF"/>
        </w:rPr>
        <w:t xml:space="preserve">We believe that geography, unlike some other subjects, is not learnt in a strictly linear way, </w:t>
      </w:r>
      <w:r>
        <w:rPr>
          <w:rFonts w:ascii="Arial" w:hAnsi="Arial" w:cs="Arial"/>
          <w:shd w:val="clear" w:color="auto" w:fill="FFFFFF"/>
        </w:rPr>
        <w:t xml:space="preserve">we </w:t>
      </w:r>
      <w:r w:rsidRPr="00730248">
        <w:rPr>
          <w:rFonts w:ascii="Arial" w:hAnsi="Arial" w:cs="Arial"/>
          <w:shd w:val="clear" w:color="auto" w:fill="FFFFFF"/>
        </w:rPr>
        <w:t xml:space="preserve">see geography as an inter-connected network of skills and concepts which help pupils develop their geographical thinking, identify relationships and make connections with increasing fluency in different and more complex situations. </w:t>
      </w:r>
    </w:p>
    <w:p w:rsidR="00730248" w:rsidRDefault="00730248" w:rsidP="00730248">
      <w:pPr>
        <w:rPr>
          <w:rFonts w:ascii="Arial" w:hAnsi="Arial" w:cs="Arial"/>
          <w:shd w:val="clear" w:color="auto" w:fill="FFFFFF"/>
        </w:rPr>
      </w:pPr>
      <w:r w:rsidRPr="00730248">
        <w:rPr>
          <w:rFonts w:ascii="Arial" w:hAnsi="Arial" w:cs="Arial"/>
          <w:shd w:val="clear" w:color="auto" w:fill="FFFFFF"/>
        </w:rPr>
        <w:t xml:space="preserve">The geographical learning within themes is designed to enable pupils to build on and contextualise prior learning using a contemporary, meaningful framework. Geography is planned for in such a way that each pupils </w:t>
      </w:r>
      <w:proofErr w:type="gramStart"/>
      <w:r w:rsidRPr="00730248">
        <w:rPr>
          <w:rFonts w:ascii="Arial" w:hAnsi="Arial" w:cs="Arial"/>
          <w:shd w:val="clear" w:color="auto" w:fill="FFFFFF"/>
        </w:rPr>
        <w:t>will:-</w:t>
      </w:r>
      <w:proofErr w:type="gramEnd"/>
      <w:r w:rsidRPr="00730248">
        <w:rPr>
          <w:rFonts w:ascii="Arial" w:hAnsi="Arial" w:cs="Arial"/>
          <w:shd w:val="clear" w:color="auto" w:fill="FFFFFF"/>
        </w:rPr>
        <w:t xml:space="preserve"> 1. broaden and deepen their knowledge of places 2. increase their technical geographical vocabulary 3. develop their understanding of a range of scales (local &gt; national &gt; global) 4. move from more concrete concepts e.g. beach to more abstract ones e.g. renewable energy 5. see connections between people, </w:t>
      </w:r>
      <w:r w:rsidRPr="00730248">
        <w:rPr>
          <w:rFonts w:ascii="Arial" w:hAnsi="Arial" w:cs="Arial"/>
          <w:shd w:val="clear" w:color="auto" w:fill="FFFFFF"/>
        </w:rPr>
        <w:lastRenderedPageBreak/>
        <w:t>places, processes and environments 6. develop skills in a progressive, incremental way 7. use these skills appropriately and, eventually, with independence</w:t>
      </w:r>
      <w:r>
        <w:rPr>
          <w:rFonts w:ascii="Arial" w:hAnsi="Arial" w:cs="Arial"/>
          <w:shd w:val="clear" w:color="auto" w:fill="FFFFFF"/>
        </w:rPr>
        <w:t xml:space="preserve">. </w:t>
      </w:r>
    </w:p>
    <w:p w:rsidR="00730248" w:rsidRPr="00730248" w:rsidRDefault="00730248" w:rsidP="00730248">
      <w:pPr>
        <w:pStyle w:val="ListParagraph"/>
        <w:numPr>
          <w:ilvl w:val="0"/>
          <w:numId w:val="3"/>
        </w:numPr>
        <w:rPr>
          <w:rFonts w:ascii="Arial" w:hAnsi="Arial" w:cs="Arial"/>
          <w:shd w:val="clear" w:color="auto" w:fill="FFFFFF"/>
        </w:rPr>
      </w:pPr>
      <w:r w:rsidRPr="002413B4">
        <w:rPr>
          <w:rFonts w:ascii="Arial" w:hAnsi="Arial" w:cs="Arial"/>
          <w:shd w:val="clear" w:color="auto" w:fill="FFFFFF"/>
        </w:rPr>
        <w:t xml:space="preserve">Throughout their geographical learning, children at St George’s will have the opportunity to explore; </w:t>
      </w:r>
      <w:r w:rsidRPr="002413B4">
        <w:rPr>
          <w:rFonts w:ascii="Arial" w:hAnsi="Arial" w:cs="Arial"/>
          <w:shd w:val="clear" w:color="auto" w:fill="FFFFFF"/>
        </w:rPr>
        <w:t xml:space="preserve">Local Geography </w:t>
      </w:r>
      <w:r w:rsidRPr="002413B4">
        <w:rPr>
          <w:rFonts w:ascii="Arial" w:hAnsi="Arial" w:cs="Arial"/>
          <w:shd w:val="clear" w:color="auto" w:fill="FFFFFF"/>
        </w:rPr>
        <w:t>-</w:t>
      </w:r>
      <w:r w:rsidRPr="002413B4">
        <w:rPr>
          <w:rFonts w:ascii="Arial" w:hAnsi="Arial" w:cs="Arial"/>
          <w:shd w:val="clear" w:color="auto" w:fill="FFFFFF"/>
        </w:rPr>
        <w:t xml:space="preserve">There are opportunities for pupils to learn about local geography at different levels, specifically in Pathfinders ‘Unity in the Community’, Adventurers ‘Out and About’ and Navigators ‘Time Team’ and ‘In Your Element’, where the learning builds across the phases. </w:t>
      </w:r>
    </w:p>
    <w:p w:rsidR="00730248" w:rsidRPr="00730248" w:rsidRDefault="00730248" w:rsidP="00730248">
      <w:pPr>
        <w:pStyle w:val="ListParagraph"/>
        <w:numPr>
          <w:ilvl w:val="0"/>
          <w:numId w:val="3"/>
        </w:numPr>
        <w:rPr>
          <w:rFonts w:ascii="Arial" w:hAnsi="Arial" w:cs="Arial"/>
          <w:shd w:val="clear" w:color="auto" w:fill="FFFFFF"/>
        </w:rPr>
      </w:pPr>
      <w:r w:rsidRPr="002413B4">
        <w:rPr>
          <w:rFonts w:ascii="Arial" w:hAnsi="Arial" w:cs="Arial"/>
          <w:shd w:val="clear" w:color="auto" w:fill="FFFFFF"/>
        </w:rPr>
        <w:t>National Geography</w:t>
      </w:r>
      <w:r w:rsidRPr="002413B4">
        <w:rPr>
          <w:rFonts w:ascii="Arial" w:hAnsi="Arial" w:cs="Arial"/>
          <w:shd w:val="clear" w:color="auto" w:fill="FFFFFF"/>
        </w:rPr>
        <w:t>-</w:t>
      </w:r>
      <w:r w:rsidRPr="002413B4">
        <w:rPr>
          <w:rFonts w:ascii="Arial" w:hAnsi="Arial" w:cs="Arial"/>
          <w:shd w:val="clear" w:color="auto" w:fill="FFFFFF"/>
        </w:rPr>
        <w:t xml:space="preserve"> National history is again linked to the ‘Making it Personal’ section in many of the geography thematic units. </w:t>
      </w:r>
    </w:p>
    <w:p w:rsidR="00E06DAD" w:rsidRPr="002413B4" w:rsidRDefault="00730248" w:rsidP="00D20194">
      <w:pPr>
        <w:pStyle w:val="ListParagraph"/>
        <w:numPr>
          <w:ilvl w:val="0"/>
          <w:numId w:val="3"/>
        </w:numPr>
        <w:rPr>
          <w:rFonts w:ascii="Arial" w:hAnsi="Arial" w:cs="Arial"/>
          <w:shd w:val="clear" w:color="auto" w:fill="FFFFFF"/>
        </w:rPr>
      </w:pPr>
      <w:r w:rsidRPr="002413B4">
        <w:rPr>
          <w:rFonts w:ascii="Arial" w:hAnsi="Arial" w:cs="Arial"/>
          <w:shd w:val="clear" w:color="auto" w:fill="FFFFFF"/>
        </w:rPr>
        <w:t>International Geography</w:t>
      </w:r>
      <w:r w:rsidR="002413B4" w:rsidRPr="002413B4">
        <w:rPr>
          <w:rFonts w:ascii="Arial" w:hAnsi="Arial" w:cs="Arial"/>
          <w:shd w:val="clear" w:color="auto" w:fill="FFFFFF"/>
        </w:rPr>
        <w:t>-</w:t>
      </w:r>
      <w:r w:rsidRPr="002413B4">
        <w:rPr>
          <w:rFonts w:ascii="Arial" w:hAnsi="Arial" w:cs="Arial"/>
          <w:shd w:val="clear" w:color="auto" w:fill="FFFFFF"/>
        </w:rPr>
        <w:t xml:space="preserve"> As an internationally minded curriculum, ‘Learning Means the World’ provides many opportunities to study places on a worldwide scale, such as Brazil, Fiji, America and Africa.</w:t>
      </w:r>
    </w:p>
    <w:p w:rsidR="00D76253" w:rsidRDefault="00D76253" w:rsidP="00D76253">
      <w:pPr>
        <w:rPr>
          <w:rFonts w:ascii="Times New Roman" w:hAnsi="Times New Roman" w:cs="Times New Roman"/>
          <w:b/>
          <w:sz w:val="24"/>
          <w:u w:val="single"/>
        </w:rPr>
      </w:pPr>
      <w:r w:rsidRPr="00D76253">
        <w:rPr>
          <w:rFonts w:ascii="Times New Roman" w:hAnsi="Times New Roman" w:cs="Times New Roman"/>
          <w:b/>
          <w:bCs/>
          <w:sz w:val="24"/>
        </w:rPr>
        <w:br/>
      </w:r>
      <w:r w:rsidR="00DB7A5C">
        <w:rPr>
          <w:rFonts w:ascii="Times New Roman" w:hAnsi="Times New Roman" w:cs="Times New Roman"/>
          <w:b/>
          <w:sz w:val="24"/>
          <w:u w:val="single"/>
        </w:rPr>
        <w:t xml:space="preserve">How is Geography </w:t>
      </w:r>
      <w:r w:rsidR="00225318">
        <w:rPr>
          <w:rFonts w:ascii="Times New Roman" w:hAnsi="Times New Roman" w:cs="Times New Roman"/>
          <w:b/>
          <w:sz w:val="24"/>
          <w:u w:val="single"/>
        </w:rPr>
        <w:t>assessed at St George’s Primary School?</w:t>
      </w:r>
    </w:p>
    <w:p w:rsidR="00225318" w:rsidRDefault="00225318" w:rsidP="00D76253">
      <w:pPr>
        <w:rPr>
          <w:rFonts w:ascii="Times New Roman" w:hAnsi="Times New Roman" w:cs="Times New Roman"/>
          <w:sz w:val="24"/>
        </w:rPr>
      </w:pPr>
      <w:r>
        <w:rPr>
          <w:rFonts w:ascii="Times New Roman" w:hAnsi="Times New Roman" w:cs="Times New Roman"/>
          <w:sz w:val="24"/>
        </w:rPr>
        <w:t xml:space="preserve">Assessment of children’s learning takes the form of ongoing monitoring of children’s understanding, knowledge and skills using key questioning skills built into the lessons. </w:t>
      </w:r>
    </w:p>
    <w:p w:rsidR="00225318" w:rsidRDefault="00225318" w:rsidP="00D76253">
      <w:pPr>
        <w:rPr>
          <w:rFonts w:ascii="Times New Roman" w:hAnsi="Times New Roman" w:cs="Times New Roman"/>
          <w:sz w:val="24"/>
        </w:rPr>
      </w:pPr>
    </w:p>
    <w:p w:rsidR="00225318" w:rsidRPr="00225318" w:rsidRDefault="00DB7A5C" w:rsidP="00D76253">
      <w:pPr>
        <w:rPr>
          <w:rFonts w:ascii="Times New Roman" w:hAnsi="Times New Roman" w:cs="Times New Roman"/>
          <w:sz w:val="24"/>
        </w:rPr>
      </w:pPr>
      <w:r>
        <w:rPr>
          <w:rFonts w:ascii="Times New Roman" w:hAnsi="Times New Roman" w:cs="Times New Roman"/>
          <w:sz w:val="24"/>
        </w:rPr>
        <w:t>Geography</w:t>
      </w:r>
      <w:r w:rsidR="00225318">
        <w:rPr>
          <w:rFonts w:ascii="Times New Roman" w:hAnsi="Times New Roman" w:cs="Times New Roman"/>
          <w:sz w:val="24"/>
        </w:rPr>
        <w:t xml:space="preserve"> is also monitored by the subject leader- Mrs Elliott – throughout the year in the form of a collection of evidence; book monitoring, comparing outcomes based against age-based progression and pupil interviews to discuss their learning. This tangible evidence aids understanding and establishes the impact of the teaching taking place. </w:t>
      </w:r>
    </w:p>
    <w:p w:rsidR="00D76253" w:rsidRDefault="00D76253" w:rsidP="00D76253">
      <w:pPr>
        <w:rPr>
          <w:rFonts w:ascii="Avenir Book" w:hAnsi="Avenir Book"/>
        </w:rPr>
      </w:pPr>
    </w:p>
    <w:p w:rsidR="002413B4" w:rsidRPr="002413B4" w:rsidRDefault="002413B4" w:rsidP="00D76253">
      <w:pPr>
        <w:rPr>
          <w:rFonts w:ascii="Times New Roman" w:hAnsi="Times New Roman" w:cs="Times New Roman"/>
          <w:sz w:val="24"/>
        </w:rPr>
      </w:pPr>
      <w:r w:rsidRPr="002413B4">
        <w:rPr>
          <w:rFonts w:ascii="Times New Roman" w:hAnsi="Times New Roman" w:cs="Times New Roman"/>
          <w:sz w:val="24"/>
        </w:rPr>
        <w:t>The Skills Ladder acts as an incremental model for skills acquisition and provides a benchmark for each year group, with teachers using the skills statements as a model for progression throughout the school. Growing in complexity and demand across Key Stages 1 and 2, pupils’ learning when linked to the Skills Ladder should enable them to make good progress in geography. The Knowledge Building Pillars form a robust model of progression for knowledge and understanding, helping pupils to assimilate, syn</w:t>
      </w:r>
      <w:bookmarkStart w:id="0" w:name="_GoBack"/>
      <w:bookmarkEnd w:id="0"/>
      <w:r w:rsidRPr="002413B4">
        <w:rPr>
          <w:rFonts w:ascii="Times New Roman" w:hAnsi="Times New Roman" w:cs="Times New Roman"/>
          <w:sz w:val="24"/>
        </w:rPr>
        <w:t>thesise and apply their learning within different geographical contexts. This also means that concepts are cumulatively built upon. For example, Processes and Changes would show children learning about deforestation in Madagascar in Pathfinders, identifying and using sources of evidence that show the changing landscape of Africa to learning about cause and effect of air and water pollution in different parts of the world in Navigators.</w:t>
      </w:r>
    </w:p>
    <w:p w:rsidR="00D76253" w:rsidRPr="000C6012" w:rsidRDefault="00D76253" w:rsidP="00D76253">
      <w:pPr>
        <w:rPr>
          <w:rFonts w:ascii="Avenir Book" w:hAnsi="Avenir Book"/>
        </w:rPr>
      </w:pPr>
    </w:p>
    <w:p w:rsidR="00D76253" w:rsidRPr="000C6012" w:rsidRDefault="00D76253" w:rsidP="00D76253">
      <w:pPr>
        <w:rPr>
          <w:rFonts w:ascii="Avenir Book" w:hAnsi="Avenir Book"/>
          <w:b/>
          <w:bCs/>
        </w:rPr>
      </w:pPr>
    </w:p>
    <w:p w:rsidR="00D76253" w:rsidRDefault="00D76253" w:rsidP="00D76253"/>
    <w:sectPr w:rsidR="00D76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Book">
    <w:altName w:val="Corbel"/>
    <w:charset w:val="00"/>
    <w:family w:val="auto"/>
    <w:pitch w:val="variable"/>
    <w:sig w:usb0="800000AF"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40D80"/>
    <w:multiLevelType w:val="hybridMultilevel"/>
    <w:tmpl w:val="472E1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1244DB"/>
    <w:multiLevelType w:val="hybridMultilevel"/>
    <w:tmpl w:val="8EFE1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0A583C"/>
    <w:multiLevelType w:val="hybridMultilevel"/>
    <w:tmpl w:val="6BEA8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511"/>
    <w:rsid w:val="00225318"/>
    <w:rsid w:val="002413B4"/>
    <w:rsid w:val="003144C6"/>
    <w:rsid w:val="0061620F"/>
    <w:rsid w:val="00730248"/>
    <w:rsid w:val="00952511"/>
    <w:rsid w:val="00D76253"/>
    <w:rsid w:val="00DB7A5C"/>
    <w:rsid w:val="00E06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0BEA0"/>
  <w15:chartTrackingRefBased/>
  <w15:docId w15:val="{2AF984F5-BFAB-461A-B33F-9DF9DC544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25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1171</Words>
  <Characters>6675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Elliott</dc:creator>
  <cp:keywords/>
  <dc:description/>
  <cp:lastModifiedBy>Rebecca Elliott</cp:lastModifiedBy>
  <cp:revision>2</cp:revision>
  <dcterms:created xsi:type="dcterms:W3CDTF">2022-02-21T20:41:00Z</dcterms:created>
  <dcterms:modified xsi:type="dcterms:W3CDTF">2022-02-21T20:41:00Z</dcterms:modified>
</cp:coreProperties>
</file>